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08" w:rsidRDefault="00B15D08" w:rsidP="00B15D08">
      <w:pPr>
        <w:pStyle w:val="ConsPlusNormal"/>
        <w:jc w:val="both"/>
      </w:pPr>
    </w:p>
    <w:p w:rsidR="00B15D08" w:rsidRDefault="00B15D08" w:rsidP="00B15D08">
      <w:pPr>
        <w:pStyle w:val="ConsPlusNormal"/>
        <w:jc w:val="right"/>
      </w:pPr>
      <w:r>
        <w:t>Приложение 1</w:t>
      </w:r>
    </w:p>
    <w:p w:rsidR="00B15D08" w:rsidRDefault="00B15D08" w:rsidP="00B15D08">
      <w:pPr>
        <w:pStyle w:val="ConsPlusNormal"/>
        <w:jc w:val="both"/>
      </w:pPr>
    </w:p>
    <w:p w:rsidR="00B15D08" w:rsidRDefault="00B15D08" w:rsidP="00B15D08">
      <w:pPr>
        <w:pStyle w:val="ConsPlusNormal"/>
        <w:jc w:val="center"/>
      </w:pPr>
      <w:bookmarkStart w:id="0" w:name="P212"/>
      <w:bookmarkEnd w:id="0"/>
      <w:r>
        <w:t>ПРИЗНАКИ, СВИДЕТЕЛЬСТВУЮЩИЕ О СУИЦИДАЛЬНОЙ УГРОЗЕ</w:t>
      </w:r>
    </w:p>
    <w:p w:rsidR="00B15D08" w:rsidRDefault="00B15D08" w:rsidP="00B15D08">
      <w:pPr>
        <w:pStyle w:val="ConsPlusNormal"/>
        <w:jc w:val="both"/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962"/>
        <w:gridCol w:w="4820"/>
      </w:tblGrid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  <w:jc w:val="center"/>
            </w:pPr>
            <w:r>
              <w:t>Поведенческие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  <w:jc w:val="center"/>
            </w:pPr>
            <w:r>
              <w:t>Словесные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  <w:jc w:val="center"/>
            </w:pPr>
            <w:r>
              <w:t>Эмоциональные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Уверения в беспомощности и зависимости от других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Амбивалентность (двойственность) переживаний ("люблю-ненавижу")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Склонность к опрометчивым и безрассудным поступкам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Прощание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Беспомощность, безнадежность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Чрезмерное употребление алкоголя или таблеток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Разговоры или шутки о желании умереть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Переживание горя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Посещение врача без очевидной необходимости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Сообщение о конкретном плане суицида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Признаки депрессии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Расставание с дорогими вещами или деньгами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Двойственная оценка значимых событий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Вина или ощущение неудачи, поражения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Приобретение средств совершения суицида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Медленная, маловыразительная речь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Чрезмерные опасения или страхи</w:t>
            </w:r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Подведение итогов, приведение дел в порядок, приготовления к уходу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  <w:r>
              <w:t>Высказывания самообвинения</w:t>
            </w: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 xml:space="preserve">Чувство </w:t>
            </w:r>
            <w:proofErr w:type="gramStart"/>
            <w:r>
              <w:t>собственной</w:t>
            </w:r>
            <w:proofErr w:type="gramEnd"/>
            <w:r>
              <w:t xml:space="preserve"> </w:t>
            </w:r>
            <w:proofErr w:type="spellStart"/>
            <w:r>
              <w:t>малозначимости</w:t>
            </w:r>
            <w:proofErr w:type="spellEnd"/>
          </w:p>
        </w:tc>
      </w:tr>
      <w:tr w:rsidR="00B15D08" w:rsidTr="00B15D08">
        <w:tc>
          <w:tcPr>
            <w:tcW w:w="5165" w:type="dxa"/>
          </w:tcPr>
          <w:p w:rsidR="00B15D08" w:rsidRDefault="00B15D08" w:rsidP="008A42AB">
            <w:pPr>
              <w:pStyle w:val="ConsPlusNormal"/>
            </w:pPr>
            <w:r>
              <w:t>Пренебрежение внешним видом</w:t>
            </w:r>
          </w:p>
        </w:tc>
        <w:tc>
          <w:tcPr>
            <w:tcW w:w="4962" w:type="dxa"/>
          </w:tcPr>
          <w:p w:rsidR="00B15D08" w:rsidRDefault="00B15D08" w:rsidP="008A42AB">
            <w:pPr>
              <w:pStyle w:val="ConsPlusNormal"/>
            </w:pPr>
          </w:p>
        </w:tc>
        <w:tc>
          <w:tcPr>
            <w:tcW w:w="4820" w:type="dxa"/>
          </w:tcPr>
          <w:p w:rsidR="00B15D08" w:rsidRDefault="00B15D08" w:rsidP="008A42AB">
            <w:pPr>
              <w:pStyle w:val="ConsPlusNormal"/>
            </w:pPr>
            <w:r>
              <w:t>Рассеянность или растерянность</w:t>
            </w:r>
          </w:p>
        </w:tc>
      </w:tr>
    </w:tbl>
    <w:p w:rsidR="00E477C6" w:rsidRDefault="00E477C6"/>
    <w:sectPr w:rsidR="00E477C6" w:rsidSect="00B15D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D08"/>
    <w:rsid w:val="00B15D08"/>
    <w:rsid w:val="00E4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0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2016-04-29T11:22:00Z</dcterms:created>
  <dcterms:modified xsi:type="dcterms:W3CDTF">2016-04-29T11:23:00Z</dcterms:modified>
</cp:coreProperties>
</file>