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16" w:rsidRDefault="002E1A16" w:rsidP="0011752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28303" cy="8915400"/>
            <wp:effectExtent l="0" t="0" r="0" b="0"/>
            <wp:docPr id="1" name="Рисунок 2" descr="C:\Documents and Settings\Администратор\Local Settings\Temporary Internet Files\Content.Word\Программа развития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Word\Программа развития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1537" t="1608" r="2959" b="1609"/>
                    <a:stretch/>
                  </pic:blipFill>
                  <pic:spPr bwMode="auto">
                    <a:xfrm>
                      <a:off x="0" y="0"/>
                      <a:ext cx="5732623" cy="89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E1A16" w:rsidRDefault="002E1A16" w:rsidP="0011752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16" w:rsidRDefault="002E1A16" w:rsidP="0011752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16" w:rsidRDefault="002E1A16" w:rsidP="0011752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16" w:rsidRDefault="002E1A16" w:rsidP="0011752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16" w:rsidRDefault="002E1A16" w:rsidP="0011752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523" w:rsidRPr="00503CC8" w:rsidRDefault="00117523" w:rsidP="0011752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CC8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993"/>
      </w:tblGrid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1.  Паспорт Программы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3-5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2.  Введение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5-6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ind w:left="284" w:hanging="284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 xml:space="preserve">3.  Информационная справка о Центре 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6-16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4.  Концепция развития Центра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432D51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16-19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5.  Цели, задачи, приоритетные направления Программы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19-20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6.  Сроки, этапы, основные мероприятия Программы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20-22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7.  Финансовое обеспечение программы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8.  Ожидаемые конечные результаты выполнения Программы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ind w:left="426" w:hanging="426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9.  Прогнозируемые риски</w:t>
            </w:r>
            <w:r w:rsidR="00244A46">
              <w:rPr>
                <w:bCs/>
                <w:color w:val="000000"/>
                <w:sz w:val="28"/>
                <w:szCs w:val="28"/>
              </w:rPr>
              <w:t xml:space="preserve">, способы их предупреждения при </w:t>
            </w:r>
            <w:r w:rsidRPr="00503CC8">
              <w:rPr>
                <w:bCs/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10. Контроль выполнения программы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432D51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736E4" w:rsidRPr="00503CC8" w:rsidTr="00195269">
        <w:tc>
          <w:tcPr>
            <w:tcW w:w="8613" w:type="dxa"/>
            <w:shd w:val="clear" w:color="auto" w:fill="auto"/>
          </w:tcPr>
          <w:p w:rsidR="00195269" w:rsidRDefault="00195269" w:rsidP="007736E4">
            <w:pPr>
              <w:spacing w:line="360" w:lineRule="auto"/>
              <w:outlineLvl w:val="2"/>
              <w:rPr>
                <w:sz w:val="28"/>
                <w:szCs w:val="28"/>
              </w:rPr>
            </w:pPr>
          </w:p>
          <w:p w:rsidR="007736E4" w:rsidRDefault="00195269" w:rsidP="007736E4">
            <w:pPr>
              <w:spacing w:line="360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195269" w:rsidRPr="00503CC8" w:rsidRDefault="00195269" w:rsidP="00342F14">
            <w:pPr>
              <w:spacing w:line="360" w:lineRule="auto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A3F0C">
              <w:rPr>
                <w:sz w:val="28"/>
                <w:szCs w:val="28"/>
              </w:rPr>
              <w:t xml:space="preserve">План реализации </w:t>
            </w:r>
            <w:r w:rsidR="00342F14">
              <w:rPr>
                <w:sz w:val="28"/>
                <w:szCs w:val="28"/>
              </w:rPr>
              <w:t>П</w:t>
            </w:r>
            <w:r w:rsidRPr="00EA3F0C">
              <w:rPr>
                <w:sz w:val="28"/>
                <w:szCs w:val="28"/>
              </w:rPr>
              <w:t>рограммы</w:t>
            </w:r>
          </w:p>
        </w:tc>
        <w:tc>
          <w:tcPr>
            <w:tcW w:w="993" w:type="dxa"/>
            <w:shd w:val="clear" w:color="auto" w:fill="auto"/>
          </w:tcPr>
          <w:p w:rsidR="007736E4" w:rsidRPr="00503CC8" w:rsidRDefault="007736E4" w:rsidP="00FC71A8">
            <w:pPr>
              <w:spacing w:line="360" w:lineRule="auto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736E4" w:rsidRPr="00503CC8" w:rsidRDefault="007736E4" w:rsidP="0011752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523" w:rsidRPr="00503CC8" w:rsidRDefault="00117523" w:rsidP="00117523">
      <w:pPr>
        <w:jc w:val="center"/>
        <w:rPr>
          <w:sz w:val="28"/>
          <w:szCs w:val="28"/>
        </w:rPr>
      </w:pPr>
    </w:p>
    <w:p w:rsidR="006F2E29" w:rsidRPr="00503CC8" w:rsidRDefault="006F2E29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36E4" w:rsidRPr="00503CC8" w:rsidRDefault="007736E4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36E4" w:rsidRPr="00503CC8" w:rsidRDefault="007736E4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026B" w:rsidRPr="00503CC8" w:rsidRDefault="0039026B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026B" w:rsidRPr="00503CC8" w:rsidRDefault="0039026B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026B" w:rsidRPr="00503CC8" w:rsidRDefault="0039026B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026B" w:rsidRPr="00503CC8" w:rsidRDefault="0039026B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2662" w:rsidRPr="00503CC8" w:rsidRDefault="008D2662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2662" w:rsidRPr="00503CC8" w:rsidRDefault="008D2662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2662" w:rsidRPr="00503CC8" w:rsidRDefault="008D2662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2662" w:rsidRPr="00503CC8" w:rsidRDefault="008D2662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4B87" w:rsidRPr="00503CC8" w:rsidRDefault="00C64B87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4B87" w:rsidRPr="00503CC8" w:rsidRDefault="00C64B87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4B87" w:rsidRPr="00503CC8" w:rsidRDefault="00C64B87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4B87" w:rsidRPr="00503CC8" w:rsidRDefault="00C64B87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4B87" w:rsidRPr="00503CC8" w:rsidRDefault="00C64B87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4B87" w:rsidRPr="00503CC8" w:rsidRDefault="00C64B87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2662" w:rsidRPr="00503CC8" w:rsidRDefault="008D2662" w:rsidP="001175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2716" w:rsidRPr="00503CC8" w:rsidRDefault="008D09FE" w:rsidP="00340E34">
      <w:pPr>
        <w:pStyle w:val="ab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339"/>
      </w:tblGrid>
      <w:tr w:rsidR="00092A9E" w:rsidRPr="00503CC8" w:rsidTr="00D242FA">
        <w:tc>
          <w:tcPr>
            <w:tcW w:w="2375" w:type="dxa"/>
          </w:tcPr>
          <w:p w:rsidR="007274EE" w:rsidRPr="00503CC8" w:rsidRDefault="007274EE" w:rsidP="009E1176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39" w:type="dxa"/>
          </w:tcPr>
          <w:p w:rsidR="007274EE" w:rsidRPr="00503CC8" w:rsidRDefault="007274EE" w:rsidP="00F9351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CC8">
              <w:rPr>
                <w:rFonts w:ascii="Times New Roman" w:hAnsi="Times New Roman"/>
                <w:sz w:val="28"/>
                <w:szCs w:val="28"/>
              </w:rPr>
              <w:t xml:space="preserve">Программа развития муниципального бюджетного учреждения «Центр психолого-педагогической, медицинской и социальной помощи»  </w:t>
            </w:r>
            <w:r w:rsidRPr="00503CC8">
              <w:rPr>
                <w:rFonts w:ascii="Times New Roman" w:hAnsi="Times New Roman"/>
                <w:bCs/>
                <w:sz w:val="28"/>
                <w:szCs w:val="28"/>
              </w:rPr>
              <w:t xml:space="preserve">Дятьковского района </w:t>
            </w:r>
            <w:r w:rsidR="00E7526A" w:rsidRPr="00503CC8">
              <w:rPr>
                <w:rFonts w:ascii="Times New Roman" w:hAnsi="Times New Roman"/>
                <w:sz w:val="28"/>
                <w:szCs w:val="28"/>
              </w:rPr>
              <w:t xml:space="preserve">(далее Центр) </w:t>
            </w:r>
            <w:r w:rsidRPr="00503CC8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F93512">
              <w:rPr>
                <w:rFonts w:ascii="Times New Roman" w:hAnsi="Times New Roman"/>
                <w:sz w:val="28"/>
                <w:szCs w:val="28"/>
              </w:rPr>
              <w:t>9</w:t>
            </w:r>
            <w:r w:rsidRPr="00503CC8">
              <w:rPr>
                <w:rFonts w:ascii="Times New Roman" w:hAnsi="Times New Roman"/>
                <w:sz w:val="28"/>
                <w:szCs w:val="28"/>
              </w:rPr>
              <w:t>-202</w:t>
            </w:r>
            <w:r w:rsidR="00F93512">
              <w:rPr>
                <w:rFonts w:ascii="Times New Roman" w:hAnsi="Times New Roman"/>
                <w:sz w:val="28"/>
                <w:szCs w:val="28"/>
              </w:rPr>
              <w:t>1</w:t>
            </w:r>
            <w:r w:rsidRPr="00503CC8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092A9E" w:rsidRPr="00503CC8" w:rsidTr="00D242FA">
        <w:tc>
          <w:tcPr>
            <w:tcW w:w="2375" w:type="dxa"/>
          </w:tcPr>
          <w:p w:rsidR="00D242FA" w:rsidRPr="00503CC8" w:rsidRDefault="00D242FA" w:rsidP="005F368A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Ответственный </w:t>
            </w:r>
            <w:r w:rsidR="005F368A" w:rsidRPr="00503CC8">
              <w:rPr>
                <w:sz w:val="28"/>
                <w:szCs w:val="28"/>
              </w:rPr>
              <w:t>исполнитель</w:t>
            </w:r>
          </w:p>
        </w:tc>
        <w:tc>
          <w:tcPr>
            <w:tcW w:w="7339" w:type="dxa"/>
          </w:tcPr>
          <w:p w:rsidR="00D242FA" w:rsidRPr="00503CC8" w:rsidRDefault="00D242FA" w:rsidP="00FC71A8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МБУ «</w:t>
            </w:r>
            <w:proofErr w:type="spellStart"/>
            <w:r w:rsidRPr="00503CC8">
              <w:rPr>
                <w:sz w:val="28"/>
                <w:szCs w:val="28"/>
              </w:rPr>
              <w:t>ЦППМиСП</w:t>
            </w:r>
            <w:proofErr w:type="spellEnd"/>
            <w:r w:rsidRPr="00503CC8">
              <w:rPr>
                <w:sz w:val="28"/>
                <w:szCs w:val="28"/>
              </w:rPr>
              <w:t>»</w:t>
            </w:r>
          </w:p>
        </w:tc>
      </w:tr>
      <w:tr w:rsidR="00092A9E" w:rsidRPr="00503CC8" w:rsidTr="00D242FA">
        <w:tc>
          <w:tcPr>
            <w:tcW w:w="2375" w:type="dxa"/>
          </w:tcPr>
          <w:p w:rsidR="00D242FA" w:rsidRPr="00503CC8" w:rsidRDefault="005F368A" w:rsidP="00E7526A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39" w:type="dxa"/>
          </w:tcPr>
          <w:p w:rsidR="00D242FA" w:rsidRPr="00503CC8" w:rsidRDefault="00D66B3A" w:rsidP="005F368A">
            <w:pPr>
              <w:tabs>
                <w:tab w:val="left" w:pos="272"/>
              </w:tabs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С</w:t>
            </w:r>
            <w:r w:rsidR="005F368A" w:rsidRPr="00503CC8">
              <w:rPr>
                <w:sz w:val="28"/>
                <w:szCs w:val="28"/>
              </w:rPr>
              <w:t>оздание условий для достижения высокого качества оказания психолого-педагогической, медицинской и социальной помощи детям и подросткам, их родителям и педагогам Дятьковского района, адекватной социальному запросу.</w:t>
            </w:r>
          </w:p>
        </w:tc>
      </w:tr>
      <w:tr w:rsidR="00092A9E" w:rsidRPr="00503CC8" w:rsidTr="00D242FA">
        <w:tc>
          <w:tcPr>
            <w:tcW w:w="2375" w:type="dxa"/>
          </w:tcPr>
          <w:p w:rsidR="00D242FA" w:rsidRPr="00503CC8" w:rsidRDefault="005F368A" w:rsidP="00E7526A">
            <w:pPr>
              <w:ind w:right="-109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З</w:t>
            </w:r>
            <w:r w:rsidR="00D242FA" w:rsidRPr="00503CC8">
              <w:rPr>
                <w:sz w:val="28"/>
                <w:szCs w:val="28"/>
              </w:rPr>
              <w:t xml:space="preserve">адачи </w:t>
            </w:r>
            <w:r w:rsidR="00E7526A" w:rsidRPr="00503CC8">
              <w:rPr>
                <w:sz w:val="28"/>
                <w:szCs w:val="28"/>
              </w:rPr>
              <w:t>П</w:t>
            </w:r>
            <w:r w:rsidR="00D242FA" w:rsidRPr="00503CC8">
              <w:rPr>
                <w:sz w:val="28"/>
                <w:szCs w:val="28"/>
              </w:rPr>
              <w:t>рограммы</w:t>
            </w:r>
          </w:p>
        </w:tc>
        <w:tc>
          <w:tcPr>
            <w:tcW w:w="7339" w:type="dxa"/>
          </w:tcPr>
          <w:p w:rsidR="00D242FA" w:rsidRPr="00503CC8" w:rsidRDefault="00D66B3A" w:rsidP="009E1176">
            <w:pPr>
              <w:numPr>
                <w:ilvl w:val="0"/>
                <w:numId w:val="2"/>
              </w:numPr>
              <w:ind w:left="34" w:right="80" w:firstLine="289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П</w:t>
            </w:r>
            <w:r w:rsidR="00D242FA" w:rsidRPr="00503CC8">
              <w:rPr>
                <w:sz w:val="28"/>
                <w:szCs w:val="28"/>
              </w:rPr>
              <w:t xml:space="preserve">овышение эффективности психолого-педагогической, медицинской и социальной помощи по критериям: качество, доступность, своевременность,  востребованность, экономическая целесообразность; </w:t>
            </w:r>
          </w:p>
          <w:p w:rsidR="00D242FA" w:rsidRPr="00503CC8" w:rsidRDefault="00D66B3A" w:rsidP="009E1176">
            <w:pPr>
              <w:numPr>
                <w:ilvl w:val="0"/>
                <w:numId w:val="2"/>
              </w:numPr>
              <w:ind w:left="34" w:right="80" w:firstLine="289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Р</w:t>
            </w:r>
            <w:r w:rsidR="00D242FA" w:rsidRPr="00503CC8">
              <w:rPr>
                <w:sz w:val="28"/>
                <w:szCs w:val="28"/>
              </w:rPr>
              <w:t>асширение спектра дополнительных общеразвивающих программ, ориентированных на решение приоритетных задач образования;</w:t>
            </w:r>
          </w:p>
          <w:p w:rsidR="00D242FA" w:rsidRPr="00503CC8" w:rsidRDefault="00D66B3A" w:rsidP="009E1176">
            <w:pPr>
              <w:numPr>
                <w:ilvl w:val="0"/>
                <w:numId w:val="2"/>
              </w:numPr>
              <w:ind w:left="34" w:right="80" w:firstLine="289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С</w:t>
            </w:r>
            <w:r w:rsidR="005F368A" w:rsidRPr="00503CC8">
              <w:rPr>
                <w:sz w:val="28"/>
                <w:szCs w:val="28"/>
              </w:rPr>
              <w:t xml:space="preserve">овершенствование </w:t>
            </w:r>
            <w:r w:rsidR="00D242FA" w:rsidRPr="00503CC8">
              <w:rPr>
                <w:sz w:val="28"/>
                <w:szCs w:val="28"/>
              </w:rPr>
              <w:t>сотрудничества учреждения с образовательными организациями в области психолого-педагогической, медицинской и социальной помощи детям и подросткам;</w:t>
            </w:r>
          </w:p>
          <w:p w:rsidR="00D242FA" w:rsidRPr="00503CC8" w:rsidRDefault="00D66B3A" w:rsidP="00D66B3A">
            <w:pPr>
              <w:numPr>
                <w:ilvl w:val="0"/>
                <w:numId w:val="2"/>
              </w:numPr>
              <w:ind w:left="34" w:right="80" w:firstLine="289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Создание механизмов </w:t>
            </w:r>
            <w:r w:rsidR="00D242FA" w:rsidRPr="00503CC8">
              <w:rPr>
                <w:sz w:val="28"/>
                <w:szCs w:val="28"/>
              </w:rPr>
              <w:t>оптимальн</w:t>
            </w:r>
            <w:r w:rsidRPr="00503CC8">
              <w:rPr>
                <w:sz w:val="28"/>
                <w:szCs w:val="28"/>
              </w:rPr>
              <w:t>ой</w:t>
            </w:r>
            <w:r w:rsidR="00D242FA" w:rsidRPr="00503CC8">
              <w:rPr>
                <w:sz w:val="28"/>
                <w:szCs w:val="28"/>
              </w:rPr>
              <w:t xml:space="preserve"> организаци</w:t>
            </w:r>
            <w:r w:rsidRPr="00503CC8">
              <w:rPr>
                <w:sz w:val="28"/>
                <w:szCs w:val="28"/>
              </w:rPr>
              <w:t>и</w:t>
            </w:r>
            <w:r w:rsidR="00D242FA" w:rsidRPr="00503CC8">
              <w:rPr>
                <w:sz w:val="28"/>
                <w:szCs w:val="28"/>
              </w:rPr>
              <w:t xml:space="preserve"> методической и просветительской работы </w:t>
            </w:r>
            <w:r w:rsidRPr="00503CC8">
              <w:rPr>
                <w:sz w:val="28"/>
                <w:szCs w:val="28"/>
              </w:rPr>
              <w:t xml:space="preserve">с целью </w:t>
            </w:r>
            <w:r w:rsidR="00D242FA" w:rsidRPr="00503CC8">
              <w:rPr>
                <w:sz w:val="28"/>
                <w:szCs w:val="28"/>
              </w:rPr>
              <w:t>организационно-методическо</w:t>
            </w:r>
            <w:r w:rsidRPr="00503CC8">
              <w:rPr>
                <w:sz w:val="28"/>
                <w:szCs w:val="28"/>
              </w:rPr>
              <w:t xml:space="preserve">го </w:t>
            </w:r>
            <w:r w:rsidR="00D242FA" w:rsidRPr="00503CC8">
              <w:rPr>
                <w:sz w:val="28"/>
                <w:szCs w:val="28"/>
              </w:rPr>
              <w:t>обеспечени</w:t>
            </w:r>
            <w:r w:rsidRPr="00503CC8">
              <w:rPr>
                <w:sz w:val="28"/>
                <w:szCs w:val="28"/>
              </w:rPr>
              <w:t>я</w:t>
            </w:r>
            <w:r w:rsidR="00D242FA" w:rsidRPr="00503CC8">
              <w:rPr>
                <w:sz w:val="28"/>
                <w:szCs w:val="28"/>
              </w:rPr>
              <w:t xml:space="preserve"> деятельности социально-психологической службы сферы образования Дятьковского района.</w:t>
            </w:r>
          </w:p>
          <w:p w:rsidR="00D66B3A" w:rsidRPr="00503CC8" w:rsidRDefault="00D66B3A" w:rsidP="00D66B3A">
            <w:pPr>
              <w:numPr>
                <w:ilvl w:val="0"/>
                <w:numId w:val="2"/>
              </w:numPr>
              <w:ind w:left="34" w:right="80" w:firstLine="289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П</w:t>
            </w:r>
            <w:r w:rsidRPr="00503CC8">
              <w:rPr>
                <w:spacing w:val="-3"/>
                <w:sz w:val="28"/>
                <w:szCs w:val="28"/>
              </w:rPr>
              <w:t xml:space="preserve">овышение профессиональной компетентности педагогических и управленческих </w:t>
            </w:r>
            <w:r w:rsidRPr="00503CC8">
              <w:rPr>
                <w:spacing w:val="-4"/>
                <w:sz w:val="28"/>
                <w:szCs w:val="28"/>
              </w:rPr>
              <w:t>кадров, укрепление их социального статуса через</w:t>
            </w:r>
            <w:r w:rsidRPr="00503CC8">
              <w:rPr>
                <w:sz w:val="28"/>
                <w:szCs w:val="28"/>
              </w:rPr>
              <w:t xml:space="preserve">        разработку новой </w:t>
            </w:r>
            <w:proofErr w:type="gramStart"/>
            <w:r w:rsidRPr="00503CC8">
              <w:rPr>
                <w:sz w:val="28"/>
                <w:szCs w:val="28"/>
              </w:rPr>
              <w:t>модели системы повышения  квалификации педагогических работников</w:t>
            </w:r>
            <w:proofErr w:type="gramEnd"/>
            <w:r w:rsidRPr="00503CC8">
              <w:rPr>
                <w:sz w:val="28"/>
                <w:szCs w:val="28"/>
              </w:rPr>
              <w:t xml:space="preserve"> Дятьковского района, повышения квалификации, участие педагогов в </w:t>
            </w:r>
            <w:r w:rsidRPr="00503CC8">
              <w:rPr>
                <w:spacing w:val="-5"/>
                <w:sz w:val="28"/>
                <w:szCs w:val="28"/>
              </w:rPr>
              <w:t>конкурсах профессионального мастерства</w:t>
            </w:r>
            <w:r w:rsidRPr="00503CC8">
              <w:rPr>
                <w:spacing w:val="-4"/>
                <w:sz w:val="28"/>
                <w:szCs w:val="28"/>
              </w:rPr>
              <w:t>.</w:t>
            </w:r>
          </w:p>
        </w:tc>
      </w:tr>
      <w:tr w:rsidR="00092A9E" w:rsidRPr="00503CC8" w:rsidTr="00D242FA">
        <w:tc>
          <w:tcPr>
            <w:tcW w:w="2375" w:type="dxa"/>
          </w:tcPr>
          <w:p w:rsidR="00D242FA" w:rsidRPr="00503CC8" w:rsidRDefault="00D242FA" w:rsidP="009E1176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Сроки и этапы реализации Программы</w:t>
            </w:r>
          </w:p>
          <w:p w:rsidR="00D242FA" w:rsidRPr="00503CC8" w:rsidRDefault="00D242FA" w:rsidP="009E1176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E7526A" w:rsidRPr="00503CC8" w:rsidRDefault="00E7526A" w:rsidP="009E1176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Начало: 01 января 201</w:t>
            </w:r>
            <w:r w:rsidR="00ED3537">
              <w:rPr>
                <w:sz w:val="28"/>
                <w:szCs w:val="28"/>
              </w:rPr>
              <w:t>9</w:t>
            </w:r>
            <w:r w:rsidR="003F7AB1">
              <w:rPr>
                <w:sz w:val="28"/>
                <w:szCs w:val="28"/>
              </w:rPr>
              <w:t xml:space="preserve"> г. </w:t>
            </w:r>
            <w:r w:rsidRPr="00503CC8">
              <w:rPr>
                <w:sz w:val="28"/>
                <w:szCs w:val="28"/>
              </w:rPr>
              <w:t>Окончание: 31 декабря 202</w:t>
            </w:r>
            <w:r w:rsidR="00ED3537">
              <w:rPr>
                <w:sz w:val="28"/>
                <w:szCs w:val="28"/>
              </w:rPr>
              <w:t>1</w:t>
            </w:r>
            <w:r w:rsidR="003F7AB1">
              <w:rPr>
                <w:sz w:val="28"/>
                <w:szCs w:val="28"/>
              </w:rPr>
              <w:t xml:space="preserve"> г</w:t>
            </w:r>
            <w:r w:rsidRPr="00503CC8">
              <w:rPr>
                <w:sz w:val="28"/>
                <w:szCs w:val="28"/>
              </w:rPr>
              <w:t>.</w:t>
            </w:r>
          </w:p>
          <w:p w:rsidR="00D242FA" w:rsidRPr="00503CC8" w:rsidRDefault="00D242FA" w:rsidP="009E1176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1 этап – организационный (январь-май 201</w:t>
            </w:r>
            <w:r w:rsidR="00ED3537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 xml:space="preserve"> г.)</w:t>
            </w:r>
          </w:p>
          <w:p w:rsidR="00D242FA" w:rsidRPr="00503CC8" w:rsidRDefault="004D4405" w:rsidP="009E1176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2 этап </w:t>
            </w:r>
            <w:proofErr w:type="gramStart"/>
            <w:r w:rsidRPr="00503CC8">
              <w:rPr>
                <w:sz w:val="28"/>
                <w:szCs w:val="28"/>
              </w:rPr>
              <w:t>–</w:t>
            </w:r>
            <w:r w:rsidR="00D242FA" w:rsidRPr="00503CC8">
              <w:rPr>
                <w:sz w:val="28"/>
                <w:szCs w:val="28"/>
              </w:rPr>
              <w:t>э</w:t>
            </w:r>
            <w:proofErr w:type="gramEnd"/>
            <w:r w:rsidR="00D242FA" w:rsidRPr="00503CC8">
              <w:rPr>
                <w:sz w:val="28"/>
                <w:szCs w:val="28"/>
              </w:rPr>
              <w:t>тап функционирования (июнь 201</w:t>
            </w:r>
            <w:r w:rsidR="00ED3537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>г. –</w:t>
            </w:r>
            <w:r w:rsidR="00D242FA" w:rsidRPr="00503CC8">
              <w:rPr>
                <w:sz w:val="28"/>
                <w:szCs w:val="28"/>
              </w:rPr>
              <w:t>авг</w:t>
            </w:r>
            <w:r w:rsidRPr="00503CC8">
              <w:rPr>
                <w:sz w:val="28"/>
                <w:szCs w:val="28"/>
              </w:rPr>
              <w:t>.</w:t>
            </w:r>
            <w:r w:rsidR="00D242FA" w:rsidRPr="00503CC8">
              <w:rPr>
                <w:sz w:val="28"/>
                <w:szCs w:val="28"/>
              </w:rPr>
              <w:t xml:space="preserve"> 202</w:t>
            </w:r>
            <w:r w:rsidR="00ED3537">
              <w:rPr>
                <w:sz w:val="28"/>
                <w:szCs w:val="28"/>
              </w:rPr>
              <w:t>1</w:t>
            </w:r>
            <w:r w:rsidR="00D242FA" w:rsidRPr="00503CC8">
              <w:rPr>
                <w:sz w:val="28"/>
                <w:szCs w:val="28"/>
              </w:rPr>
              <w:t xml:space="preserve"> г.)</w:t>
            </w:r>
          </w:p>
          <w:p w:rsidR="00D242FA" w:rsidRPr="00503CC8" w:rsidRDefault="004D4405" w:rsidP="00ED3537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3 этап </w:t>
            </w:r>
            <w:proofErr w:type="gramStart"/>
            <w:r w:rsidRPr="00503CC8">
              <w:rPr>
                <w:sz w:val="28"/>
                <w:szCs w:val="28"/>
              </w:rPr>
              <w:t>-а</w:t>
            </w:r>
            <w:proofErr w:type="gramEnd"/>
            <w:r w:rsidRPr="00503CC8">
              <w:rPr>
                <w:sz w:val="28"/>
                <w:szCs w:val="28"/>
              </w:rPr>
              <w:t>налитико-обобщающий (сент.</w:t>
            </w:r>
            <w:r w:rsidR="00D242FA" w:rsidRPr="00503CC8">
              <w:rPr>
                <w:sz w:val="28"/>
                <w:szCs w:val="28"/>
              </w:rPr>
              <w:t>202</w:t>
            </w:r>
            <w:r w:rsidR="00ED3537">
              <w:rPr>
                <w:sz w:val="28"/>
                <w:szCs w:val="28"/>
              </w:rPr>
              <w:t>1</w:t>
            </w:r>
            <w:r w:rsidRPr="00503CC8">
              <w:rPr>
                <w:sz w:val="28"/>
                <w:szCs w:val="28"/>
              </w:rPr>
              <w:t xml:space="preserve"> г. –дек.</w:t>
            </w:r>
            <w:r w:rsidR="00D242FA" w:rsidRPr="00503CC8">
              <w:rPr>
                <w:sz w:val="28"/>
                <w:szCs w:val="28"/>
              </w:rPr>
              <w:t xml:space="preserve"> 202</w:t>
            </w:r>
            <w:r w:rsidR="00ED3537">
              <w:rPr>
                <w:sz w:val="28"/>
                <w:szCs w:val="28"/>
              </w:rPr>
              <w:t>1</w:t>
            </w:r>
            <w:r w:rsidR="00D242FA" w:rsidRPr="00503CC8">
              <w:rPr>
                <w:sz w:val="28"/>
                <w:szCs w:val="28"/>
              </w:rPr>
              <w:t xml:space="preserve"> г.) </w:t>
            </w:r>
          </w:p>
        </w:tc>
      </w:tr>
      <w:tr w:rsidR="00092A9E" w:rsidRPr="00503CC8" w:rsidTr="00D242FA">
        <w:tc>
          <w:tcPr>
            <w:tcW w:w="2375" w:type="dxa"/>
          </w:tcPr>
          <w:p w:rsidR="00D242FA" w:rsidRPr="00503CC8" w:rsidRDefault="00D242FA" w:rsidP="00D35A7F">
            <w:pPr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Источники финансирования</w:t>
            </w:r>
            <w:r w:rsidR="000F6059" w:rsidRPr="00503CC8">
              <w:rPr>
                <w:sz w:val="28"/>
                <w:szCs w:val="28"/>
              </w:rPr>
              <w:t xml:space="preserve"> </w:t>
            </w:r>
            <w:r w:rsidR="000F6059" w:rsidRPr="00503CC8">
              <w:rPr>
                <w:sz w:val="28"/>
                <w:szCs w:val="28"/>
              </w:rPr>
              <w:lastRenderedPageBreak/>
              <w:t xml:space="preserve">и объем бюджетных ассигнований на реализацию </w:t>
            </w:r>
            <w:r w:rsidRPr="00503CC8">
              <w:rPr>
                <w:sz w:val="28"/>
                <w:szCs w:val="28"/>
              </w:rPr>
              <w:t>Программы</w:t>
            </w:r>
          </w:p>
        </w:tc>
        <w:tc>
          <w:tcPr>
            <w:tcW w:w="7339" w:type="dxa"/>
          </w:tcPr>
          <w:p w:rsidR="001842B5" w:rsidRPr="00503CC8" w:rsidRDefault="00D242FA" w:rsidP="001842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C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Выполнение программы обеспечивается за счет средств муниципального бюджета в соответствии с </w:t>
            </w:r>
            <w:r w:rsidRPr="00503CC8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муниципальным заданием Центра.</w:t>
            </w:r>
          </w:p>
          <w:p w:rsidR="001842B5" w:rsidRPr="00503CC8" w:rsidRDefault="001842B5" w:rsidP="001842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CC8">
              <w:rPr>
                <w:sz w:val="28"/>
                <w:szCs w:val="28"/>
              </w:rPr>
              <w:t>Общий объем средств, предусмотренных на реализацию муниципальной программы</w:t>
            </w:r>
            <w:r w:rsidRPr="00503CC8">
              <w:rPr>
                <w:b/>
                <w:sz w:val="28"/>
                <w:szCs w:val="28"/>
              </w:rPr>
              <w:t xml:space="preserve"> - </w:t>
            </w:r>
            <w:r w:rsidR="00371E19" w:rsidRPr="00CA49E7">
              <w:t>431</w:t>
            </w:r>
            <w:r w:rsidR="00371E19">
              <w:t>5271</w:t>
            </w:r>
            <w:r w:rsidR="00371E19" w:rsidRPr="00A230AE">
              <w:t>,00</w:t>
            </w:r>
            <w:r w:rsidR="00371E19">
              <w:t xml:space="preserve"> </w:t>
            </w:r>
            <w:r w:rsidRPr="00503CC8">
              <w:rPr>
                <w:sz w:val="28"/>
                <w:szCs w:val="28"/>
              </w:rPr>
              <w:t xml:space="preserve">руб., </w:t>
            </w:r>
          </w:p>
          <w:p w:rsidR="001842B5" w:rsidRPr="00503CC8" w:rsidRDefault="001842B5" w:rsidP="001842B5">
            <w:pPr>
              <w:spacing w:line="252" w:lineRule="auto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в том числе</w:t>
            </w:r>
          </w:p>
          <w:p w:rsidR="001842B5" w:rsidRPr="00503CC8" w:rsidRDefault="001842B5" w:rsidP="001842B5">
            <w:pPr>
              <w:spacing w:line="252" w:lineRule="auto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201</w:t>
            </w:r>
            <w:r w:rsidR="00371E19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 xml:space="preserve"> год –  </w:t>
            </w:r>
            <w:r w:rsidR="00371E19" w:rsidRPr="00CA49E7">
              <w:t>1</w:t>
            </w:r>
            <w:r w:rsidR="00371E19">
              <w:t>390209</w:t>
            </w:r>
            <w:r w:rsidR="00371E19" w:rsidRPr="00A230AE">
              <w:t>,00</w:t>
            </w:r>
            <w:r w:rsidR="00371E19">
              <w:t xml:space="preserve"> </w:t>
            </w:r>
            <w:r w:rsidRPr="00503CC8">
              <w:rPr>
                <w:sz w:val="28"/>
                <w:szCs w:val="28"/>
              </w:rPr>
              <w:t>рублей</w:t>
            </w:r>
          </w:p>
          <w:p w:rsidR="001842B5" w:rsidRPr="00503CC8" w:rsidRDefault="001842B5" w:rsidP="001842B5">
            <w:pPr>
              <w:spacing w:line="252" w:lineRule="auto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</w:t>
            </w:r>
            <w:r w:rsidR="00371E19">
              <w:rPr>
                <w:sz w:val="28"/>
                <w:szCs w:val="28"/>
              </w:rPr>
              <w:t>20</w:t>
            </w:r>
            <w:r w:rsidRPr="00503CC8">
              <w:rPr>
                <w:sz w:val="28"/>
                <w:szCs w:val="28"/>
              </w:rPr>
              <w:t xml:space="preserve"> год – </w:t>
            </w:r>
            <w:r w:rsidR="00371E19" w:rsidRPr="00CA49E7">
              <w:t>14</w:t>
            </w:r>
            <w:r w:rsidR="00371E19">
              <w:t>62531</w:t>
            </w:r>
            <w:r w:rsidR="00371E19" w:rsidRPr="00A230AE">
              <w:t>,00</w:t>
            </w:r>
            <w:r w:rsidRPr="00503CC8">
              <w:rPr>
                <w:sz w:val="28"/>
                <w:szCs w:val="28"/>
              </w:rPr>
              <w:t>рублей</w:t>
            </w:r>
          </w:p>
          <w:p w:rsidR="00D242FA" w:rsidRPr="00503CC8" w:rsidRDefault="001842B5" w:rsidP="00371E19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</w:t>
            </w:r>
            <w:r w:rsidR="00F30387" w:rsidRPr="00503CC8">
              <w:rPr>
                <w:sz w:val="28"/>
                <w:szCs w:val="28"/>
              </w:rPr>
              <w:t>2</w:t>
            </w:r>
            <w:r w:rsidR="00371E19">
              <w:rPr>
                <w:sz w:val="28"/>
                <w:szCs w:val="28"/>
              </w:rPr>
              <w:t>1</w:t>
            </w:r>
            <w:r w:rsidRPr="00503CC8">
              <w:rPr>
                <w:sz w:val="28"/>
                <w:szCs w:val="28"/>
              </w:rPr>
              <w:t xml:space="preserve"> год –</w:t>
            </w:r>
            <w:r w:rsidR="00371E19" w:rsidRPr="00CA49E7">
              <w:t>14</w:t>
            </w:r>
            <w:r w:rsidR="00371E19">
              <w:t>62531</w:t>
            </w:r>
            <w:r w:rsidR="00371E19" w:rsidRPr="00A230AE">
              <w:t>,00</w:t>
            </w:r>
            <w:r w:rsidRPr="00503CC8">
              <w:rPr>
                <w:sz w:val="28"/>
                <w:szCs w:val="28"/>
              </w:rPr>
              <w:t xml:space="preserve"> рублей.</w:t>
            </w:r>
          </w:p>
        </w:tc>
      </w:tr>
      <w:tr w:rsidR="00092A9E" w:rsidRPr="00503CC8" w:rsidTr="00D242FA">
        <w:tc>
          <w:tcPr>
            <w:tcW w:w="2375" w:type="dxa"/>
          </w:tcPr>
          <w:p w:rsidR="00D242FA" w:rsidRPr="00503CC8" w:rsidRDefault="00D242FA" w:rsidP="009E1176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39" w:type="dxa"/>
          </w:tcPr>
          <w:p w:rsidR="00D242FA" w:rsidRPr="00503CC8" w:rsidRDefault="00D242FA" w:rsidP="007E072F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Реализация программы позволит обеспечить: 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охват обучающихся  услугами центра: 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201</w:t>
            </w:r>
            <w:r w:rsidR="00371E19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 xml:space="preserve"> год –5</w:t>
            </w:r>
            <w:r w:rsidR="00371E19">
              <w:rPr>
                <w:sz w:val="28"/>
                <w:szCs w:val="28"/>
              </w:rPr>
              <w:t>7</w:t>
            </w:r>
            <w:r w:rsidRPr="00503CC8">
              <w:rPr>
                <w:sz w:val="28"/>
                <w:szCs w:val="28"/>
              </w:rPr>
              <w:t xml:space="preserve"> %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</w:t>
            </w:r>
            <w:r w:rsidR="00371E19">
              <w:rPr>
                <w:sz w:val="28"/>
                <w:szCs w:val="28"/>
              </w:rPr>
              <w:t>20</w:t>
            </w:r>
            <w:r w:rsidRPr="00503CC8">
              <w:rPr>
                <w:sz w:val="28"/>
                <w:szCs w:val="28"/>
              </w:rPr>
              <w:t xml:space="preserve"> год – 5</w:t>
            </w:r>
            <w:r w:rsidR="00371E19">
              <w:rPr>
                <w:sz w:val="28"/>
                <w:szCs w:val="28"/>
              </w:rPr>
              <w:t>8</w:t>
            </w:r>
            <w:r w:rsidRPr="00503CC8">
              <w:rPr>
                <w:sz w:val="28"/>
                <w:szCs w:val="28"/>
              </w:rPr>
              <w:t xml:space="preserve"> %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202</w:t>
            </w:r>
            <w:r w:rsidR="00371E19">
              <w:rPr>
                <w:sz w:val="28"/>
                <w:szCs w:val="28"/>
              </w:rPr>
              <w:t>1</w:t>
            </w:r>
            <w:r w:rsidRPr="00503CC8">
              <w:rPr>
                <w:sz w:val="28"/>
                <w:szCs w:val="28"/>
              </w:rPr>
              <w:t xml:space="preserve"> год – 58 %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доля </w:t>
            </w:r>
            <w:proofErr w:type="gramStart"/>
            <w:r w:rsidRPr="00503CC8">
              <w:rPr>
                <w:sz w:val="28"/>
                <w:szCs w:val="28"/>
              </w:rPr>
              <w:t>обратившихся</w:t>
            </w:r>
            <w:proofErr w:type="gramEnd"/>
            <w:r w:rsidRPr="00503CC8">
              <w:rPr>
                <w:sz w:val="28"/>
                <w:szCs w:val="28"/>
              </w:rPr>
              <w:t>, получивших квалифицированную помощь:</w:t>
            </w:r>
          </w:p>
          <w:p w:rsidR="00D242FA" w:rsidRPr="00503CC8" w:rsidRDefault="00D242FA" w:rsidP="00BF3D8B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201</w:t>
            </w:r>
            <w:r w:rsidR="00371E19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 xml:space="preserve"> год –100 %</w:t>
            </w:r>
          </w:p>
          <w:p w:rsidR="00D242FA" w:rsidRPr="00503CC8" w:rsidRDefault="00D242FA" w:rsidP="00BF3D8B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</w:t>
            </w:r>
            <w:r w:rsidR="00371E19">
              <w:rPr>
                <w:sz w:val="28"/>
                <w:szCs w:val="28"/>
              </w:rPr>
              <w:t>20</w:t>
            </w:r>
            <w:r w:rsidRPr="00503CC8">
              <w:rPr>
                <w:sz w:val="28"/>
                <w:szCs w:val="28"/>
              </w:rPr>
              <w:t xml:space="preserve"> год – 100 %</w:t>
            </w:r>
          </w:p>
          <w:p w:rsidR="00D242FA" w:rsidRPr="00503CC8" w:rsidRDefault="00D242FA" w:rsidP="00BF3D8B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202</w:t>
            </w:r>
            <w:r w:rsidR="00371E19">
              <w:rPr>
                <w:sz w:val="28"/>
                <w:szCs w:val="28"/>
              </w:rPr>
              <w:t>1</w:t>
            </w:r>
            <w:r w:rsidRPr="00503CC8">
              <w:rPr>
                <w:sz w:val="28"/>
                <w:szCs w:val="28"/>
              </w:rPr>
              <w:t xml:space="preserve"> год – 100 %</w:t>
            </w:r>
          </w:p>
          <w:p w:rsidR="00D242FA" w:rsidRPr="00503CC8" w:rsidRDefault="00D242FA" w:rsidP="00510FA0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доля детей, получивших помощь по коррекции высших психических функций и развитию речи (память, внимание, мышление) по обращению:</w:t>
            </w:r>
          </w:p>
          <w:p w:rsidR="00D242FA" w:rsidRPr="00503CC8" w:rsidRDefault="00D242FA" w:rsidP="00510FA0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201</w:t>
            </w:r>
            <w:r w:rsidR="00371E19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 xml:space="preserve"> год –100 %</w:t>
            </w:r>
          </w:p>
          <w:p w:rsidR="00D242FA" w:rsidRPr="00503CC8" w:rsidRDefault="00D242FA" w:rsidP="00510FA0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</w:t>
            </w:r>
            <w:r w:rsidR="00371E19">
              <w:rPr>
                <w:sz w:val="28"/>
                <w:szCs w:val="28"/>
              </w:rPr>
              <w:t>20</w:t>
            </w:r>
            <w:r w:rsidRPr="00503CC8">
              <w:rPr>
                <w:sz w:val="28"/>
                <w:szCs w:val="28"/>
              </w:rPr>
              <w:t xml:space="preserve"> год – 100 %</w:t>
            </w:r>
          </w:p>
          <w:p w:rsidR="00D242FA" w:rsidRPr="00503CC8" w:rsidRDefault="00D242FA" w:rsidP="00510FA0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202</w:t>
            </w:r>
            <w:r w:rsidR="00371E19">
              <w:rPr>
                <w:sz w:val="28"/>
                <w:szCs w:val="28"/>
              </w:rPr>
              <w:t>1</w:t>
            </w:r>
            <w:r w:rsidRPr="00503CC8">
              <w:rPr>
                <w:sz w:val="28"/>
                <w:szCs w:val="28"/>
              </w:rPr>
              <w:t xml:space="preserve"> год – 100 %</w:t>
            </w:r>
          </w:p>
          <w:p w:rsidR="00D242FA" w:rsidRPr="00503CC8" w:rsidRDefault="00D242FA" w:rsidP="007E072F">
            <w:pPr>
              <w:pStyle w:val="ab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503CC8">
              <w:rPr>
                <w:rFonts w:ascii="Times New Roman" w:hAnsi="Times New Roman"/>
                <w:sz w:val="28"/>
                <w:szCs w:val="28"/>
              </w:rPr>
              <w:t>доля детей «группы риска»,  охваченных психолого-педагогической помощью: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201</w:t>
            </w:r>
            <w:r w:rsidR="00371E19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 xml:space="preserve"> год – 50 %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</w:t>
            </w:r>
            <w:r w:rsidR="00371E19">
              <w:rPr>
                <w:sz w:val="28"/>
                <w:szCs w:val="28"/>
              </w:rPr>
              <w:t>20</w:t>
            </w:r>
            <w:r w:rsidRPr="00503CC8">
              <w:rPr>
                <w:sz w:val="28"/>
                <w:szCs w:val="28"/>
              </w:rPr>
              <w:t xml:space="preserve"> год – 60 %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202</w:t>
            </w:r>
            <w:r w:rsidR="00371E19">
              <w:rPr>
                <w:sz w:val="28"/>
                <w:szCs w:val="28"/>
              </w:rPr>
              <w:t>1</w:t>
            </w:r>
            <w:r w:rsidRPr="00503CC8">
              <w:rPr>
                <w:sz w:val="28"/>
                <w:szCs w:val="28"/>
              </w:rPr>
              <w:t xml:space="preserve"> год – 65 %</w:t>
            </w:r>
          </w:p>
          <w:p w:rsidR="00D242FA" w:rsidRPr="00503CC8" w:rsidRDefault="00D242FA" w:rsidP="00371E19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доля </w:t>
            </w:r>
            <w:proofErr w:type="spellStart"/>
            <w:r w:rsidRPr="00503CC8">
              <w:rPr>
                <w:sz w:val="28"/>
                <w:szCs w:val="28"/>
              </w:rPr>
              <w:t>педработников</w:t>
            </w:r>
            <w:proofErr w:type="spellEnd"/>
            <w:r w:rsidRPr="00503CC8">
              <w:rPr>
                <w:sz w:val="28"/>
                <w:szCs w:val="28"/>
              </w:rPr>
              <w:t xml:space="preserve">, </w:t>
            </w:r>
            <w:proofErr w:type="gramStart"/>
            <w:r w:rsidRPr="00503CC8">
              <w:rPr>
                <w:sz w:val="28"/>
                <w:szCs w:val="28"/>
              </w:rPr>
              <w:t>прошедших</w:t>
            </w:r>
            <w:proofErr w:type="gramEnd"/>
            <w:r w:rsidRPr="00503CC8">
              <w:rPr>
                <w:sz w:val="28"/>
                <w:szCs w:val="28"/>
              </w:rPr>
              <w:t xml:space="preserve">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стандартами: 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201</w:t>
            </w:r>
            <w:r w:rsidR="00371E19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 xml:space="preserve"> год – 100%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</w:t>
            </w:r>
            <w:r w:rsidR="00371E19">
              <w:rPr>
                <w:sz w:val="28"/>
                <w:szCs w:val="28"/>
              </w:rPr>
              <w:t>20</w:t>
            </w:r>
            <w:r w:rsidRPr="00503CC8">
              <w:rPr>
                <w:sz w:val="28"/>
                <w:szCs w:val="28"/>
              </w:rPr>
              <w:t xml:space="preserve"> год – 100 %</w:t>
            </w:r>
          </w:p>
          <w:p w:rsidR="00D242FA" w:rsidRPr="00503CC8" w:rsidRDefault="00D242FA" w:rsidP="007E072F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202</w:t>
            </w:r>
            <w:r w:rsidR="00371E19">
              <w:rPr>
                <w:sz w:val="28"/>
                <w:szCs w:val="28"/>
              </w:rPr>
              <w:t>1</w:t>
            </w:r>
            <w:r w:rsidRPr="00503CC8">
              <w:rPr>
                <w:sz w:val="28"/>
                <w:szCs w:val="28"/>
              </w:rPr>
              <w:t xml:space="preserve"> год – 100 %</w:t>
            </w:r>
          </w:p>
          <w:p w:rsidR="00D242FA" w:rsidRPr="00503CC8" w:rsidRDefault="00D242FA" w:rsidP="00371E19">
            <w:pPr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 xml:space="preserve">доля </w:t>
            </w:r>
            <w:proofErr w:type="spellStart"/>
            <w:r w:rsidRPr="00503CC8">
              <w:rPr>
                <w:sz w:val="28"/>
                <w:szCs w:val="28"/>
              </w:rPr>
              <w:t>педработников</w:t>
            </w:r>
            <w:proofErr w:type="spellEnd"/>
            <w:r w:rsidRPr="00503CC8">
              <w:rPr>
                <w:sz w:val="28"/>
                <w:szCs w:val="28"/>
              </w:rPr>
              <w:t xml:space="preserve">, </w:t>
            </w:r>
            <w:proofErr w:type="gramStart"/>
            <w:r w:rsidRPr="00503CC8">
              <w:rPr>
                <w:sz w:val="28"/>
                <w:szCs w:val="28"/>
              </w:rPr>
              <w:t>имеющих</w:t>
            </w:r>
            <w:proofErr w:type="gramEnd"/>
            <w:r w:rsidRPr="00503CC8">
              <w:rPr>
                <w:sz w:val="28"/>
                <w:szCs w:val="28"/>
              </w:rPr>
              <w:t xml:space="preserve"> первую и высшую категорию</w:t>
            </w:r>
          </w:p>
          <w:p w:rsidR="00D242FA" w:rsidRPr="00503CC8" w:rsidRDefault="00D242FA" w:rsidP="00722F4C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201</w:t>
            </w:r>
            <w:r w:rsidR="00371E19">
              <w:rPr>
                <w:sz w:val="28"/>
                <w:szCs w:val="28"/>
              </w:rPr>
              <w:t>9</w:t>
            </w:r>
            <w:r w:rsidRPr="00503CC8">
              <w:rPr>
                <w:sz w:val="28"/>
                <w:szCs w:val="28"/>
              </w:rPr>
              <w:t xml:space="preserve"> год –100 %</w:t>
            </w:r>
          </w:p>
          <w:p w:rsidR="00D242FA" w:rsidRPr="00503CC8" w:rsidRDefault="00D242FA" w:rsidP="00722F4C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</w:t>
            </w:r>
            <w:r w:rsidR="00371E19">
              <w:rPr>
                <w:sz w:val="28"/>
                <w:szCs w:val="28"/>
              </w:rPr>
              <w:t>20</w:t>
            </w:r>
            <w:r w:rsidRPr="00503CC8">
              <w:rPr>
                <w:sz w:val="28"/>
                <w:szCs w:val="28"/>
              </w:rPr>
              <w:t xml:space="preserve"> год – 100 %</w:t>
            </w:r>
          </w:p>
          <w:p w:rsidR="00D242FA" w:rsidRPr="00503CC8" w:rsidRDefault="00D242FA" w:rsidP="00371E19">
            <w:pPr>
              <w:ind w:firstLine="540"/>
              <w:jc w:val="both"/>
              <w:rPr>
                <w:sz w:val="28"/>
                <w:szCs w:val="28"/>
              </w:rPr>
            </w:pPr>
            <w:r w:rsidRPr="00503CC8">
              <w:rPr>
                <w:sz w:val="28"/>
                <w:szCs w:val="28"/>
              </w:rPr>
              <w:t>202</w:t>
            </w:r>
            <w:r w:rsidR="00371E19">
              <w:rPr>
                <w:sz w:val="28"/>
                <w:szCs w:val="28"/>
              </w:rPr>
              <w:t>1</w:t>
            </w:r>
            <w:r w:rsidRPr="00503CC8">
              <w:rPr>
                <w:sz w:val="28"/>
                <w:szCs w:val="28"/>
              </w:rPr>
              <w:t xml:space="preserve"> год – 100 %</w:t>
            </w:r>
          </w:p>
        </w:tc>
      </w:tr>
      <w:tr w:rsidR="00092A9E" w:rsidRPr="00503CC8" w:rsidTr="00D242FA">
        <w:tc>
          <w:tcPr>
            <w:tcW w:w="2375" w:type="dxa"/>
          </w:tcPr>
          <w:p w:rsidR="00D242FA" w:rsidRPr="00503CC8" w:rsidRDefault="00D242FA" w:rsidP="00092A9E">
            <w:pPr>
              <w:jc w:val="both"/>
              <w:outlineLvl w:val="2"/>
              <w:rPr>
                <w:sz w:val="28"/>
                <w:szCs w:val="28"/>
              </w:rPr>
            </w:pPr>
            <w:r w:rsidRPr="00503CC8">
              <w:rPr>
                <w:bCs/>
                <w:color w:val="000000"/>
                <w:sz w:val="28"/>
                <w:szCs w:val="28"/>
              </w:rPr>
              <w:t>С</w:t>
            </w:r>
            <w:r w:rsidR="00092A9E" w:rsidRPr="00503CC8">
              <w:rPr>
                <w:bCs/>
                <w:color w:val="000000"/>
                <w:sz w:val="28"/>
                <w:szCs w:val="28"/>
              </w:rPr>
              <w:t xml:space="preserve">истема организации контроля реализации </w:t>
            </w:r>
            <w:r w:rsidR="00092A9E" w:rsidRPr="00503CC8">
              <w:rPr>
                <w:bCs/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339" w:type="dxa"/>
          </w:tcPr>
          <w:p w:rsidR="00D242FA" w:rsidRPr="00503CC8" w:rsidRDefault="00D242FA" w:rsidP="00AA0801">
            <w:pPr>
              <w:ind w:left="34" w:hanging="34"/>
              <w:outlineLvl w:val="2"/>
              <w:rPr>
                <w:bCs/>
                <w:sz w:val="28"/>
                <w:szCs w:val="28"/>
              </w:rPr>
            </w:pPr>
            <w:proofErr w:type="gramStart"/>
            <w:r w:rsidRPr="00503CC8">
              <w:rPr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503CC8">
              <w:rPr>
                <w:bCs/>
                <w:sz w:val="28"/>
                <w:szCs w:val="28"/>
              </w:rPr>
              <w:t xml:space="preserve"> исполнением Программы осуществляет исполнитель - Центр:</w:t>
            </w:r>
          </w:p>
          <w:p w:rsidR="00D242FA" w:rsidRPr="00503CC8" w:rsidRDefault="00D242FA" w:rsidP="00AA0801">
            <w:pPr>
              <w:ind w:left="175" w:hanging="175"/>
              <w:outlineLvl w:val="2"/>
              <w:rPr>
                <w:bCs/>
                <w:sz w:val="28"/>
                <w:szCs w:val="28"/>
              </w:rPr>
            </w:pPr>
            <w:r w:rsidRPr="00503CC8">
              <w:rPr>
                <w:bCs/>
                <w:sz w:val="28"/>
                <w:szCs w:val="28"/>
              </w:rPr>
              <w:t>- по показателям оценки эффективности реализации Программы;</w:t>
            </w:r>
          </w:p>
          <w:p w:rsidR="00D242FA" w:rsidRPr="00503CC8" w:rsidRDefault="00D242FA" w:rsidP="00AA0801">
            <w:pPr>
              <w:ind w:left="175" w:hanging="175"/>
              <w:outlineLvl w:val="2"/>
              <w:rPr>
                <w:bCs/>
                <w:sz w:val="28"/>
                <w:szCs w:val="28"/>
              </w:rPr>
            </w:pPr>
            <w:r w:rsidRPr="00503CC8">
              <w:rPr>
                <w:bCs/>
                <w:sz w:val="28"/>
                <w:szCs w:val="28"/>
              </w:rPr>
              <w:lastRenderedPageBreak/>
              <w:t>- по объемам финансового обеспечения Программы;</w:t>
            </w:r>
          </w:p>
          <w:p w:rsidR="00D242FA" w:rsidRPr="00503CC8" w:rsidRDefault="00D242FA" w:rsidP="005C7B92">
            <w:pPr>
              <w:ind w:left="175" w:hanging="175"/>
              <w:outlineLvl w:val="2"/>
              <w:rPr>
                <w:bCs/>
                <w:color w:val="FF0000"/>
                <w:sz w:val="28"/>
                <w:szCs w:val="28"/>
              </w:rPr>
            </w:pPr>
            <w:r w:rsidRPr="00503CC8">
              <w:rPr>
                <w:bCs/>
                <w:sz w:val="28"/>
                <w:szCs w:val="28"/>
              </w:rPr>
              <w:t>- по результатам информационно-аналитической деятельности Центра.</w:t>
            </w:r>
          </w:p>
        </w:tc>
      </w:tr>
    </w:tbl>
    <w:p w:rsidR="007274EE" w:rsidRPr="00503CC8" w:rsidRDefault="008D09FE" w:rsidP="008D09FE">
      <w:pPr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46144" w:rsidRPr="008D09FE" w:rsidRDefault="00646144" w:rsidP="008D09FE">
      <w:pPr>
        <w:spacing w:line="360" w:lineRule="auto"/>
        <w:ind w:firstLine="708"/>
        <w:jc w:val="both"/>
        <w:outlineLvl w:val="2"/>
        <w:rPr>
          <w:bCs/>
          <w:color w:val="000000"/>
        </w:rPr>
      </w:pPr>
      <w:r w:rsidRPr="008D09FE">
        <w:rPr>
          <w:bCs/>
          <w:color w:val="000000"/>
        </w:rPr>
        <w:t xml:space="preserve">Программа Развития </w:t>
      </w:r>
      <w:r w:rsidR="00C116B0" w:rsidRPr="008D09FE">
        <w:t xml:space="preserve">муниципального бюджетного учреждения «Центр психолого-педагогической, медицинской и социальной помощи»  </w:t>
      </w:r>
      <w:r w:rsidR="00C116B0" w:rsidRPr="008D09FE">
        <w:rPr>
          <w:bCs/>
        </w:rPr>
        <w:t>Дятьковского района</w:t>
      </w:r>
      <w:r w:rsidR="00C116B0" w:rsidRPr="008D09FE">
        <w:rPr>
          <w:bCs/>
          <w:color w:val="000000"/>
        </w:rPr>
        <w:t xml:space="preserve"> </w:t>
      </w:r>
      <w:r w:rsidRPr="008D09FE">
        <w:rPr>
          <w:bCs/>
          <w:color w:val="000000"/>
        </w:rPr>
        <w:t>– документ, определяющий стратегию развития Центра на период с 201</w:t>
      </w:r>
      <w:r w:rsidR="00371E19">
        <w:rPr>
          <w:bCs/>
          <w:color w:val="000000"/>
        </w:rPr>
        <w:t>9</w:t>
      </w:r>
      <w:r w:rsidRPr="008D09FE">
        <w:rPr>
          <w:bCs/>
          <w:color w:val="000000"/>
        </w:rPr>
        <w:t xml:space="preserve"> по 202</w:t>
      </w:r>
      <w:r w:rsidR="00371E19">
        <w:rPr>
          <w:bCs/>
          <w:color w:val="000000"/>
        </w:rPr>
        <w:t>1</w:t>
      </w:r>
      <w:r w:rsidRPr="008D09FE">
        <w:rPr>
          <w:bCs/>
          <w:color w:val="000000"/>
        </w:rPr>
        <w:t xml:space="preserve"> год.</w:t>
      </w:r>
    </w:p>
    <w:p w:rsidR="00646144" w:rsidRPr="008D09FE" w:rsidRDefault="00646144" w:rsidP="008D09FE">
      <w:pPr>
        <w:pStyle w:val="consplusnormal0"/>
        <w:spacing w:before="0" w:beforeAutospacing="0" w:after="0" w:afterAutospacing="0" w:line="360" w:lineRule="auto"/>
        <w:ind w:firstLine="540"/>
        <w:jc w:val="both"/>
      </w:pPr>
      <w:r w:rsidRPr="008D09FE">
        <w:t xml:space="preserve">Работа над Программой велась с </w:t>
      </w:r>
      <w:r w:rsidR="00371E19">
        <w:t>октяб</w:t>
      </w:r>
      <w:r w:rsidRPr="008D09FE">
        <w:t xml:space="preserve">ря по </w:t>
      </w:r>
      <w:r w:rsidR="00371E19">
        <w:t>ноя</w:t>
      </w:r>
      <w:r w:rsidRPr="008D09FE">
        <w:t>брь 201</w:t>
      </w:r>
      <w:r w:rsidR="00371E19">
        <w:t>8</w:t>
      </w:r>
      <w:r w:rsidRPr="008D09FE">
        <w:t xml:space="preserve"> г.</w:t>
      </w:r>
    </w:p>
    <w:p w:rsidR="00FC71A8" w:rsidRPr="008D09FE" w:rsidRDefault="00FC71A8" w:rsidP="008D09FE">
      <w:pPr>
        <w:pStyle w:val="consplusnormal0"/>
        <w:spacing w:before="0" w:beforeAutospacing="0" w:after="0" w:afterAutospacing="0" w:line="360" w:lineRule="auto"/>
        <w:ind w:left="-142" w:firstLine="682"/>
        <w:jc w:val="both"/>
      </w:pPr>
      <w:r w:rsidRPr="008D09FE">
        <w:t xml:space="preserve">При разработке программы были изучены основные нормативно – правовые документы федерального и районного уровня, регламентирующие деятельность и  опыт работы других психологических центров. Структурно программа разработана с учетом Письма </w:t>
      </w:r>
      <w:proofErr w:type="spellStart"/>
      <w:r w:rsidRPr="008D09FE">
        <w:t>Минобрнауки</w:t>
      </w:r>
      <w:proofErr w:type="spellEnd"/>
      <w:r w:rsidRPr="008D09FE">
        <w:t xml:space="preserve"> Российской Федерации «О совершенствовании деятельности центров психолого-педагогической, медицинской и социальной помощи» от 10.02.2015 № ВК-268/07.</w:t>
      </w:r>
    </w:p>
    <w:p w:rsidR="007274EE" w:rsidRPr="008D09FE" w:rsidRDefault="007274EE" w:rsidP="008D09FE">
      <w:pPr>
        <w:pStyle w:val="consplusnormal0"/>
        <w:spacing w:before="0" w:beforeAutospacing="0" w:after="0" w:afterAutospacing="0" w:line="360" w:lineRule="auto"/>
        <w:ind w:left="-142" w:firstLine="682"/>
        <w:jc w:val="both"/>
      </w:pPr>
      <w:r w:rsidRPr="008D09FE">
        <w:t>Предпосылкой создания программы явилось выполнение требований Федеральн</w:t>
      </w:r>
      <w:r w:rsidR="00E968D0" w:rsidRPr="008D09FE">
        <w:t>ого</w:t>
      </w:r>
      <w:r w:rsidRPr="008D09FE">
        <w:t xml:space="preserve"> Закон</w:t>
      </w:r>
      <w:r w:rsidR="00E968D0" w:rsidRPr="008D09FE">
        <w:t>а</w:t>
      </w:r>
      <w:r w:rsidRPr="008D09FE">
        <w:t xml:space="preserve"> "Об образовании в РФ" (от 29.12.13 г.).</w:t>
      </w:r>
    </w:p>
    <w:p w:rsidR="007274EE" w:rsidRPr="008D09FE" w:rsidRDefault="007274EE" w:rsidP="008D09FE">
      <w:pPr>
        <w:pStyle w:val="ab"/>
        <w:spacing w:after="0" w:line="360" w:lineRule="auto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8D09FE">
        <w:rPr>
          <w:rFonts w:ascii="Times New Roman" w:hAnsi="Times New Roman"/>
          <w:sz w:val="24"/>
          <w:szCs w:val="24"/>
        </w:rPr>
        <w:t>Программа обсуждалась на педагогическом совете (</w:t>
      </w:r>
      <w:r w:rsidR="00973018" w:rsidRPr="008D09FE">
        <w:rPr>
          <w:rFonts w:ascii="Times New Roman" w:hAnsi="Times New Roman"/>
          <w:sz w:val="24"/>
          <w:szCs w:val="24"/>
        </w:rPr>
        <w:t>п</w:t>
      </w:r>
      <w:r w:rsidR="00B101D0" w:rsidRPr="008D09FE">
        <w:rPr>
          <w:rFonts w:ascii="Times New Roman" w:hAnsi="Times New Roman"/>
          <w:sz w:val="24"/>
          <w:szCs w:val="24"/>
        </w:rPr>
        <w:t xml:space="preserve">ротокол № 2 от </w:t>
      </w:r>
      <w:r w:rsidR="00371E19">
        <w:rPr>
          <w:rFonts w:ascii="Times New Roman" w:hAnsi="Times New Roman"/>
          <w:sz w:val="24"/>
          <w:szCs w:val="24"/>
        </w:rPr>
        <w:t>30</w:t>
      </w:r>
      <w:r w:rsidR="00565EE9">
        <w:rPr>
          <w:rFonts w:ascii="Times New Roman" w:hAnsi="Times New Roman"/>
          <w:sz w:val="24"/>
          <w:szCs w:val="24"/>
        </w:rPr>
        <w:t>.</w:t>
      </w:r>
      <w:r w:rsidR="00371E19">
        <w:rPr>
          <w:rFonts w:ascii="Times New Roman" w:hAnsi="Times New Roman"/>
          <w:sz w:val="24"/>
          <w:szCs w:val="24"/>
        </w:rPr>
        <w:t>1</w:t>
      </w:r>
      <w:r w:rsidR="00565EE9">
        <w:rPr>
          <w:rFonts w:ascii="Times New Roman" w:hAnsi="Times New Roman"/>
          <w:sz w:val="24"/>
          <w:szCs w:val="24"/>
        </w:rPr>
        <w:t>1</w:t>
      </w:r>
      <w:r w:rsidR="00B101D0" w:rsidRPr="008D09FE">
        <w:rPr>
          <w:rFonts w:ascii="Times New Roman" w:hAnsi="Times New Roman"/>
          <w:sz w:val="24"/>
          <w:szCs w:val="24"/>
        </w:rPr>
        <w:t>.201</w:t>
      </w:r>
      <w:r w:rsidR="00565EE9">
        <w:rPr>
          <w:rFonts w:ascii="Times New Roman" w:hAnsi="Times New Roman"/>
          <w:sz w:val="24"/>
          <w:szCs w:val="24"/>
        </w:rPr>
        <w:t>8</w:t>
      </w:r>
      <w:r w:rsidR="00B101D0" w:rsidRPr="008D09FE">
        <w:rPr>
          <w:rFonts w:ascii="Times New Roman" w:hAnsi="Times New Roman"/>
          <w:sz w:val="24"/>
          <w:szCs w:val="24"/>
        </w:rPr>
        <w:t xml:space="preserve"> г.</w:t>
      </w:r>
      <w:r w:rsidRPr="008D09FE">
        <w:rPr>
          <w:rFonts w:ascii="Times New Roman" w:hAnsi="Times New Roman"/>
          <w:sz w:val="24"/>
          <w:szCs w:val="24"/>
        </w:rPr>
        <w:t>) и была принята как руководство к действию</w:t>
      </w:r>
      <w:r w:rsidR="00DC1BC2" w:rsidRPr="008D09FE">
        <w:rPr>
          <w:rFonts w:ascii="Times New Roman" w:hAnsi="Times New Roman"/>
          <w:sz w:val="24"/>
          <w:szCs w:val="24"/>
        </w:rPr>
        <w:t>.</w:t>
      </w:r>
      <w:r w:rsidRPr="008D09FE">
        <w:rPr>
          <w:rFonts w:ascii="Times New Roman" w:hAnsi="Times New Roman"/>
          <w:sz w:val="24"/>
          <w:szCs w:val="24"/>
        </w:rPr>
        <w:t xml:space="preserve"> </w:t>
      </w:r>
    </w:p>
    <w:p w:rsidR="007274EE" w:rsidRPr="008D09FE" w:rsidRDefault="007274EE" w:rsidP="008D09FE">
      <w:pPr>
        <w:pStyle w:val="ab"/>
        <w:spacing w:after="0" w:line="360" w:lineRule="auto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8D09FE">
        <w:rPr>
          <w:rFonts w:ascii="Times New Roman" w:hAnsi="Times New Roman"/>
          <w:sz w:val="24"/>
          <w:szCs w:val="24"/>
        </w:rPr>
        <w:t xml:space="preserve">Основные цели и задачи Программы соответствуют целям и задачам Федеральной программы развития образования, где отмечено, что в последнее десятилетие обеспечение благополучного и защищенного детства стало одним из основных национальных приоритетов России.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  </w:t>
      </w:r>
    </w:p>
    <w:p w:rsidR="007274EE" w:rsidRPr="008D09FE" w:rsidRDefault="007274EE" w:rsidP="008D09FE">
      <w:pPr>
        <w:pStyle w:val="ab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D09FE">
        <w:rPr>
          <w:rFonts w:ascii="Times New Roman" w:hAnsi="Times New Roman"/>
          <w:sz w:val="24"/>
          <w:szCs w:val="24"/>
        </w:rPr>
        <w:t xml:space="preserve"> </w:t>
      </w:r>
      <w:r w:rsidRPr="008D09FE">
        <w:rPr>
          <w:rFonts w:ascii="Times New Roman" w:hAnsi="Times New Roman"/>
          <w:sz w:val="24"/>
          <w:szCs w:val="24"/>
        </w:rPr>
        <w:tab/>
      </w:r>
      <w:r w:rsidRPr="008D09FE">
        <w:rPr>
          <w:rFonts w:ascii="Times New Roman" w:hAnsi="Times New Roman"/>
          <w:sz w:val="24"/>
          <w:szCs w:val="24"/>
        </w:rPr>
        <w:tab/>
        <w:t xml:space="preserve">Исходя из основных положений национальной стратегии действий в области политики детства, можно рассматривать развитие Центра в рамках интегративно - вариативного подхода, который предполагает построение системы управления в режиме многофункциональности и мобильности. В процессе реализации Программы в рамках деятельности Центра предполагается развитие модели единого социально-педагогического пространства, обеспечивающего профилактику семейного неблагополучия, систему комплексного подхода по оказанию различных видов психолого-педагогической, медицинской и социальной помощи различным категориям детей и семей. </w:t>
      </w:r>
    </w:p>
    <w:p w:rsidR="008B7D9F" w:rsidRDefault="008B7D9F" w:rsidP="002B7830">
      <w:pPr>
        <w:pStyle w:val="ab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F7AB1" w:rsidRDefault="003F7AB1" w:rsidP="002B7830">
      <w:pPr>
        <w:pStyle w:val="ab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F7AB1" w:rsidRDefault="003F7AB1" w:rsidP="002B7830">
      <w:pPr>
        <w:pStyle w:val="ab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F7AB1" w:rsidRDefault="003F7AB1" w:rsidP="002B7830">
      <w:pPr>
        <w:pStyle w:val="ab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F7AB1" w:rsidRDefault="003F7AB1" w:rsidP="002B7830">
      <w:pPr>
        <w:pStyle w:val="ab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C70C09" w:rsidRPr="00503CC8" w:rsidRDefault="00FB0E98" w:rsidP="002B7830">
      <w:pPr>
        <w:pStyle w:val="ab"/>
        <w:numPr>
          <w:ilvl w:val="1"/>
          <w:numId w:val="1"/>
        </w:numPr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503CC8">
        <w:rPr>
          <w:rFonts w:ascii="Times New Roman" w:hAnsi="Times New Roman"/>
          <w:b/>
          <w:sz w:val="28"/>
          <w:szCs w:val="28"/>
        </w:rPr>
        <w:t>ИНФОРМАЦИОННАЯ СПРАВКА О ЦЕНТРЕ</w:t>
      </w:r>
    </w:p>
    <w:p w:rsidR="00FB0E98" w:rsidRPr="00503CC8" w:rsidRDefault="00FB0E98" w:rsidP="00FB0E98">
      <w:pPr>
        <w:pStyle w:val="ab"/>
        <w:ind w:left="-142"/>
        <w:rPr>
          <w:rFonts w:ascii="Times New Roman" w:hAnsi="Times New Roman"/>
          <w:b/>
          <w:sz w:val="28"/>
          <w:szCs w:val="28"/>
        </w:rPr>
      </w:pPr>
    </w:p>
    <w:p w:rsidR="00FB0E98" w:rsidRPr="00503CC8" w:rsidRDefault="00FB0E98" w:rsidP="000203DF">
      <w:pPr>
        <w:pStyle w:val="ab"/>
        <w:spacing w:after="0" w:line="360" w:lineRule="auto"/>
        <w:ind w:left="-142"/>
        <w:rPr>
          <w:rFonts w:ascii="Times New Roman" w:hAnsi="Times New Roman"/>
          <w:b/>
          <w:i/>
          <w:sz w:val="28"/>
          <w:szCs w:val="28"/>
        </w:rPr>
      </w:pPr>
      <w:r w:rsidRPr="00503CC8">
        <w:rPr>
          <w:rFonts w:ascii="Times New Roman" w:hAnsi="Times New Roman"/>
          <w:b/>
          <w:i/>
          <w:sz w:val="28"/>
          <w:szCs w:val="28"/>
        </w:rPr>
        <w:t>3.1. Историко-информационная справка о Центре</w:t>
      </w:r>
    </w:p>
    <w:p w:rsidR="002C658F" w:rsidRPr="00503CC8" w:rsidRDefault="002B6C99" w:rsidP="000203DF">
      <w:pPr>
        <w:spacing w:line="360" w:lineRule="auto"/>
        <w:ind w:firstLine="709"/>
        <w:jc w:val="both"/>
      </w:pPr>
      <w:r w:rsidRPr="00503CC8">
        <w:t xml:space="preserve">Центр психолого-педагогической, медицинской и социальной помощи </w:t>
      </w:r>
      <w:r w:rsidR="00D35A7F" w:rsidRPr="00503CC8">
        <w:t xml:space="preserve">Дятьковского района </w:t>
      </w:r>
      <w:r w:rsidRPr="00503CC8">
        <w:t xml:space="preserve">является единственным в районе учреждением для детей, нуждающихся в психолого-педагогической и медико-социальной помощи, </w:t>
      </w:r>
      <w:r w:rsidR="00926E4A" w:rsidRPr="00503CC8">
        <w:t xml:space="preserve"> </w:t>
      </w:r>
      <w:r w:rsidR="00D35049" w:rsidRPr="00503CC8">
        <w:t xml:space="preserve"> функционирует с </w:t>
      </w:r>
      <w:r w:rsidR="00926E4A" w:rsidRPr="00503CC8">
        <w:t>1993</w:t>
      </w:r>
      <w:r w:rsidR="00D35049" w:rsidRPr="00503CC8">
        <w:t xml:space="preserve"> года.</w:t>
      </w:r>
      <w:r w:rsidR="00BC3897" w:rsidRPr="00503CC8">
        <w:t xml:space="preserve"> </w:t>
      </w:r>
      <w:r w:rsidR="00926E4A" w:rsidRPr="00503CC8">
        <w:t>Как юридическое лицо МБУ «ЦППМ И СП» имеет устав, лицевые счета, открытые в органах Федерального казначейства, печать установленного образца.</w:t>
      </w:r>
      <w:r w:rsidR="00060A46" w:rsidRPr="00503CC8">
        <w:t xml:space="preserve"> </w:t>
      </w:r>
    </w:p>
    <w:p w:rsidR="00BC3897" w:rsidRPr="00503CC8" w:rsidRDefault="00BC3897" w:rsidP="000203DF">
      <w:pPr>
        <w:spacing w:line="360" w:lineRule="auto"/>
        <w:ind w:firstLine="708"/>
        <w:rPr>
          <w:sz w:val="28"/>
          <w:szCs w:val="28"/>
        </w:rPr>
      </w:pPr>
      <w:r w:rsidRPr="00503CC8">
        <w:t>Место и роль Центра среди других организаций Дятьковского р-на показана на рисунке:</w:t>
      </w:r>
      <w:r w:rsidR="00A57B19">
        <w:rPr>
          <w:sz w:val="28"/>
          <w:szCs w:val="28"/>
        </w:rPr>
      </w:r>
      <w:r w:rsidR="00A57B19">
        <w:rPr>
          <w:sz w:val="28"/>
          <w:szCs w:val="28"/>
        </w:rPr>
        <w:pict>
          <v:group id="_x0000_s1054" editas="radial" style="width:485.3pt;height:269.95pt;mso-position-horizontal-relative:char;mso-position-vertical-relative:line" coordorigin="4046,936" coordsize="8640,8640">
            <o:lock v:ext="edit" aspectratio="t"/>
            <o:diagram v:ext="edit" dgmstyle="9" dgmscalex="73619" dgmscaley="40952" dgmfontsize="7" constrainbounds="4262,1152,12470,9360" autoformat="t">
              <o:relationtable v:ext="edit">
                <o:rel v:ext="edit" idsrc="#_s1072" iddest="#_s1072"/>
                <o:rel v:ext="edit" idsrc="#_s1071" iddest="#_s1072" idcntr="#_s1070"/>
                <o:rel v:ext="edit" idsrc="#_s1069" iddest="#_s1072" idcntr="#_s1068"/>
                <o:rel v:ext="edit" idsrc="#_s1067" iddest="#_s1072" idcntr="#_s1066"/>
                <o:rel v:ext="edit" idsrc="#_s1065" iddest="#_s1072" idcntr="#_s1064"/>
                <o:rel v:ext="edit" idsrc="#_s1063" iddest="#_s1072" idcntr="#_s1062"/>
                <o:rel v:ext="edit" idsrc="#_s1061" iddest="#_s1072" idcntr="#_s1060"/>
                <o:rel v:ext="edit" idsrc="#_s1059" iddest="#_s1072" idcntr="#_s1058"/>
                <o:rel v:ext="edit" idsrc="#_s1057" iddest="#_s1072" idcntr="#_s105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4046;top:936;width:8640;height:8640" o:preferrelative="f">
              <v:fill o:detectmouseclick="t"/>
              <v:path o:extrusionok="t" o:connecttype="none"/>
            </v:shape>
            <v:line id="_s1056" o:spid="_x0000_s1056" style="position:absolute;flip:x y;v-text-anchor:middle" from="6917,3806" to="7640,4530" o:dgmnodekind="65535" strokecolor="gray" strokeweight="2.25pt"/>
            <v:rect id="_s1057" o:spid="_x0000_s1057" style="position:absolute;left:5163;top:2053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57" inset="1.49622mm,.74811mm,1.49622mm,.74811mm">
                <w:txbxContent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>Детская поликлиника</w:t>
                    </w:r>
                  </w:p>
                  <w:p w:rsidR="003D6D03" w:rsidRPr="008940C1" w:rsidRDefault="003D6D03" w:rsidP="00BC3897">
                    <w:pPr>
                      <w:rPr>
                        <w:sz w:val="11"/>
                        <w:szCs w:val="20"/>
                      </w:rPr>
                    </w:pPr>
                  </w:p>
                </w:txbxContent>
              </v:textbox>
            </v:rect>
            <v:line id="_s1058" o:spid="_x0000_s1058" style="position:absolute;flip:x;v-text-anchor:middle" from="6317,5255" to="7340,5256" o:dgmnodekind="65535" strokecolor="gray" strokeweight="2.25pt"/>
            <v:rect id="_s1059" o:spid="_x0000_s1059" style="position:absolute;left:4262;top:4230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59" inset="1.49622mm,.74811mm,1.49622mm,.74811mm">
                <w:txbxContent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 xml:space="preserve">Центр помощи семье и детям </w:t>
                    </w:r>
                  </w:p>
                </w:txbxContent>
              </v:textbox>
            </v:rect>
            <v:line id="_s1060" o:spid="_x0000_s1060" style="position:absolute;flip:x;v-text-anchor:middle" from="6917,5981" to="7641,6704" o:dgmnodekind="65535" strokecolor="gray" strokeweight="2.25pt"/>
            <v:rect id="_s1061" o:spid="_x0000_s1061" style="position:absolute;left:5164;top:6406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1" inset="1.49622mm,.74811mm,1.49622mm,.74811mm">
                <w:txbxContent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>Полиция</w:t>
                    </w:r>
                  </w:p>
                  <w:p w:rsidR="003D6D03" w:rsidRPr="008940C1" w:rsidRDefault="003D6D03" w:rsidP="00BC3897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8940C1">
                      <w:rPr>
                        <w:sz w:val="18"/>
                        <w:szCs w:val="20"/>
                      </w:rPr>
                      <w:t>Подразделение  по делам несовершеннолетних</w:t>
                    </w:r>
                  </w:p>
                </w:txbxContent>
              </v:textbox>
            </v:rect>
            <v:line id="_s1062" o:spid="_x0000_s1062" style="position:absolute;v-text-anchor:middle" from="8366,6281" to="8367,7305" o:dgmnodekind="65535" strokecolor="gray" strokeweight="2.25pt"/>
            <v:rect id="_s1063" o:spid="_x0000_s1063" style="position:absolute;left:7341;top:7307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3" inset="1.49622mm,.74811mm,1.49622mm,.74811mm">
                <w:txbxContent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 xml:space="preserve">Комиссия по делам </w:t>
                    </w:r>
                    <w:proofErr w:type="spellStart"/>
                    <w:r w:rsidRPr="008940C1">
                      <w:rPr>
                        <w:sz w:val="21"/>
                      </w:rPr>
                      <w:t>несовершеннолет</w:t>
                    </w:r>
                    <w:proofErr w:type="spellEnd"/>
                    <w:r w:rsidRPr="008940C1">
                      <w:rPr>
                        <w:sz w:val="21"/>
                      </w:rPr>
                      <w:t>.</w:t>
                    </w:r>
                  </w:p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 xml:space="preserve"> и защите их прав</w:t>
                    </w:r>
                  </w:p>
                </w:txbxContent>
              </v:textbox>
            </v:rect>
            <v:line id="_s1064" o:spid="_x0000_s1064" style="position:absolute;v-text-anchor:middle" from="9092,5980" to="9816,6705" o:dgmnodekind="65535" strokecolor="gray" strokeweight="2.25pt"/>
            <v:rect id="_s1065" o:spid="_x0000_s1065" style="position:absolute;left:9517;top:640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5" inset="1.49622mm,.74811mm,1.49622mm,.74811mm">
                <w:txbxContent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>Центр ППМ и СП Брянской области</w:t>
                    </w:r>
                  </w:p>
                </w:txbxContent>
              </v:textbox>
            </v:rect>
            <v:line id="_s1066" o:spid="_x0000_s1066" style="position:absolute;v-text-anchor:middle" from="9392,5255" to="10417,5255" o:dgmnodekind="65535" strokecolor="gray" strokeweight="2.25pt"/>
            <v:rect id="_s1067" o:spid="_x0000_s1067" style="position:absolute;left:10418;top:422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7" inset="1.49622mm,.74811mm,1.49622mm,.74811mm">
                <w:txbxContent>
                  <w:p w:rsidR="003D6D03" w:rsidRPr="008940C1" w:rsidRDefault="003D6D03" w:rsidP="00BC3897">
                    <w:pPr>
                      <w:ind w:left="-2410" w:right="-120"/>
                      <w:rPr>
                        <w:sz w:val="11"/>
                        <w:szCs w:val="20"/>
                      </w:rPr>
                    </w:pPr>
                  </w:p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>Отдел  опеки и попечительства</w:t>
                    </w:r>
                  </w:p>
                  <w:p w:rsidR="003D6D03" w:rsidRPr="008940C1" w:rsidRDefault="003D6D03" w:rsidP="00BC3897">
                    <w:pPr>
                      <w:ind w:left="-2410" w:right="-120"/>
                      <w:jc w:val="center"/>
                      <w:rPr>
                        <w:sz w:val="11"/>
                        <w:szCs w:val="20"/>
                      </w:rPr>
                    </w:pPr>
                  </w:p>
                </w:txbxContent>
              </v:textbox>
            </v:rect>
            <v:line id="_s1068" o:spid="_x0000_s1068" style="position:absolute;flip:y;v-text-anchor:middle" from="9091,3805" to="9816,4530" o:dgmnodekind="65535" strokecolor="gray" strokeweight="2.25pt"/>
            <v:rect id="_s1069" o:spid="_x0000_s1069" style="position:absolute;left:9516;top:2053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69" inset="1.49622mm,.74811mm,1.49622mm,.74811mm">
                <w:txbxContent>
                  <w:p w:rsidR="003D6D03" w:rsidRPr="008940C1" w:rsidRDefault="003D6D03" w:rsidP="00BC3897">
                    <w:pPr>
                      <w:ind w:right="-100"/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>Образовательные организации Дятьковского района</w:t>
                    </w:r>
                  </w:p>
                </w:txbxContent>
              </v:textbox>
            </v:rect>
            <v:line id="_s1070" o:spid="_x0000_s1070" style="position:absolute;flip:y;v-text-anchor:middle" from="8366,3204" to="8366,4230" o:dgmnodekind="65535" strokecolor="gray" strokeweight="2.25pt"/>
            <v:rect id="_s1071" o:spid="_x0000_s1071" style="position:absolute;left:7340;top:1152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style="mso-next-textbox:#_s1071" inset="1.49622mm,.74811mm,1.49622mm,.74811mm">
                <w:txbxContent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>Отдел образования</w:t>
                    </w:r>
                  </w:p>
                  <w:p w:rsidR="003D6D03" w:rsidRPr="008940C1" w:rsidRDefault="003D6D03" w:rsidP="00BC3897">
                    <w:pPr>
                      <w:jc w:val="center"/>
                      <w:rPr>
                        <w:sz w:val="21"/>
                      </w:rPr>
                    </w:pPr>
                    <w:r w:rsidRPr="008940C1">
                      <w:rPr>
                        <w:sz w:val="21"/>
                      </w:rPr>
                      <w:t xml:space="preserve">администрации Дятьковского р-на </w:t>
                    </w:r>
                  </w:p>
                </w:txbxContent>
              </v:textbox>
            </v:rect>
            <v:rect id="_s1072" o:spid="_x0000_s1072" style="position:absolute;left:7340;top:4230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style="mso-next-textbox:#_s1072" inset="1.49622mm,.74811mm,1.49622mm,.74811mm">
                <w:txbxContent>
                  <w:p w:rsidR="003D6D03" w:rsidRPr="008940C1" w:rsidRDefault="003D6D03" w:rsidP="00BC3897">
                    <w:pPr>
                      <w:spacing w:before="120" w:after="100" w:afterAutospacing="1"/>
                      <w:ind w:right="-100"/>
                      <w:jc w:val="center"/>
                      <w:rPr>
                        <w:sz w:val="28"/>
                        <w:szCs w:val="32"/>
                      </w:rPr>
                    </w:pPr>
                    <w:r w:rsidRPr="008940C1">
                      <w:rPr>
                        <w:sz w:val="28"/>
                        <w:szCs w:val="32"/>
                      </w:rPr>
                      <w:t>МБУ «</w:t>
                    </w:r>
                    <w:proofErr w:type="spellStart"/>
                    <w:r w:rsidRPr="008940C1">
                      <w:rPr>
                        <w:sz w:val="28"/>
                        <w:szCs w:val="32"/>
                      </w:rPr>
                      <w:t>ЦППМиСП</w:t>
                    </w:r>
                    <w:proofErr w:type="spellEnd"/>
                    <w:r w:rsidRPr="008940C1">
                      <w:rPr>
                        <w:sz w:val="28"/>
                        <w:szCs w:val="32"/>
                      </w:rPr>
                      <w:t>»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203DF" w:rsidRDefault="00BC3897" w:rsidP="008940C1">
      <w:pPr>
        <w:spacing w:line="360" w:lineRule="auto"/>
        <w:ind w:firstLine="708"/>
        <w:jc w:val="both"/>
      </w:pPr>
      <w:r w:rsidRPr="00503CC8">
        <w:t xml:space="preserve">Социальное партнёрство является одним из стратегических направлений. Расширение связей Центра с различными структурами образовательного и социального пространства способствует повышению качества и обеспечивает доступность комплексной психолого-педагогической помощи обучающимся, воспитанникам, всем участникам образовательного процесса. </w:t>
      </w:r>
    </w:p>
    <w:p w:rsidR="003F7AB1" w:rsidRDefault="003F7AB1" w:rsidP="008940C1">
      <w:pPr>
        <w:spacing w:line="360" w:lineRule="auto"/>
        <w:ind w:firstLine="708"/>
        <w:jc w:val="both"/>
      </w:pPr>
    </w:p>
    <w:p w:rsidR="003F7AB1" w:rsidRDefault="003F7AB1" w:rsidP="008940C1">
      <w:pPr>
        <w:spacing w:line="360" w:lineRule="auto"/>
        <w:ind w:firstLine="708"/>
        <w:jc w:val="both"/>
      </w:pPr>
    </w:p>
    <w:p w:rsidR="003F7AB1" w:rsidRPr="00503CC8" w:rsidRDefault="003F7AB1" w:rsidP="003F7AB1">
      <w:pPr>
        <w:spacing w:line="360" w:lineRule="auto"/>
        <w:jc w:val="both"/>
        <w:rPr>
          <w:i/>
          <w:color w:val="00B050"/>
          <w:sz w:val="28"/>
          <w:szCs w:val="28"/>
        </w:rPr>
      </w:pPr>
    </w:p>
    <w:tbl>
      <w:tblPr>
        <w:tblpPr w:leftFromText="45" w:rightFromText="45" w:bottomFromText="376" w:vertAnchor="text"/>
        <w:tblW w:w="965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3897" w:rsidRPr="00503CC8" w:rsidTr="0055664E">
        <w:trPr>
          <w:trHeight w:val="1710"/>
        </w:trPr>
        <w:tc>
          <w:tcPr>
            <w:tcW w:w="9654" w:type="dxa"/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3897" w:rsidRPr="00503CC8" w:rsidRDefault="008B7D9F" w:rsidP="008B7D9F">
            <w:pPr>
              <w:pStyle w:val="af0"/>
              <w:spacing w:before="0" w:beforeAutospacing="0" w:after="0" w:afterAutospacing="0" w:line="304" w:lineRule="atLeast"/>
              <w:textAlignment w:val="baseline"/>
              <w:rPr>
                <w:b/>
                <w:i/>
                <w:noProof/>
                <w:bdr w:val="none" w:sz="0" w:space="0" w:color="auto" w:frame="1"/>
              </w:rPr>
            </w:pPr>
            <w:r w:rsidRPr="00503CC8">
              <w:rPr>
                <w:b/>
                <w:i/>
              </w:rPr>
              <w:lastRenderedPageBreak/>
              <w:t xml:space="preserve">3.2. </w:t>
            </w:r>
            <w:r w:rsidR="00BC3897" w:rsidRPr="00503CC8">
              <w:rPr>
                <w:b/>
                <w:i/>
              </w:rPr>
              <w:t xml:space="preserve">Структура и органы управления </w:t>
            </w:r>
            <w:r w:rsidR="00BC3897" w:rsidRPr="00503CC8">
              <w:rPr>
                <w:b/>
                <w:bCs/>
                <w:i/>
              </w:rPr>
              <w:t>МБУ «ЦППМ и СП» Дятьковского района</w:t>
            </w:r>
          </w:p>
          <w:p w:rsidR="00BC3897" w:rsidRPr="00503CC8" w:rsidRDefault="00BC3897" w:rsidP="0055664E">
            <w:pPr>
              <w:pStyle w:val="af0"/>
              <w:spacing w:before="0" w:beforeAutospacing="0" w:after="0" w:afterAutospacing="0" w:line="304" w:lineRule="atLeast"/>
              <w:jc w:val="center"/>
              <w:textAlignment w:val="baseline"/>
              <w:rPr>
                <w:b/>
                <w:noProof/>
                <w:bdr w:val="none" w:sz="0" w:space="0" w:color="auto" w:frame="1"/>
              </w:rPr>
            </w:pPr>
          </w:p>
          <w:tbl>
            <w:tblPr>
              <w:tblW w:w="9078" w:type="dxa"/>
              <w:tblInd w:w="376" w:type="dxa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8"/>
            </w:tblGrid>
            <w:tr w:rsidR="00BC3897" w:rsidRPr="00503CC8" w:rsidTr="0055664E">
              <w:tc>
                <w:tcPr>
                  <w:tcW w:w="9078" w:type="dxa"/>
                  <w:shd w:val="clear" w:color="auto" w:fill="F4F4F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897" w:rsidRPr="00503CC8" w:rsidRDefault="00BC3897" w:rsidP="001D3DF4">
                  <w:pPr>
                    <w:framePr w:hSpace="45" w:wrap="around" w:vAnchor="text" w:hAnchor="text"/>
                    <w:spacing w:line="277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3CC8">
                    <w:rPr>
                      <w:b/>
                      <w:bCs/>
                      <w:sz w:val="28"/>
                      <w:szCs w:val="28"/>
                    </w:rPr>
                    <w:t>Муниципальное образование «Дятьковский район»</w:t>
                  </w:r>
                </w:p>
                <w:p w:rsidR="00BC3897" w:rsidRPr="00503CC8" w:rsidRDefault="00BC3897" w:rsidP="001D3DF4">
                  <w:pPr>
                    <w:framePr w:hSpace="45" w:wrap="around" w:vAnchor="text" w:hAnchor="text"/>
                    <w:spacing w:line="277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3CC8">
                    <w:rPr>
                      <w:b/>
                      <w:bCs/>
                      <w:sz w:val="28"/>
                      <w:szCs w:val="28"/>
                    </w:rPr>
                    <w:t>(Администрация Дятьковского района)</w:t>
                  </w:r>
                </w:p>
                <w:p w:rsidR="008B7D9F" w:rsidRPr="00503CC8" w:rsidRDefault="008B7D9F" w:rsidP="001D3DF4">
                  <w:pPr>
                    <w:framePr w:hSpace="45" w:wrap="around" w:vAnchor="text" w:hAnchor="text"/>
                    <w:spacing w:line="277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C3897" w:rsidRPr="00503CC8" w:rsidTr="0055664E">
              <w:tc>
                <w:tcPr>
                  <w:tcW w:w="9078" w:type="dxa"/>
                  <w:shd w:val="clear" w:color="auto" w:fill="F4F4F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897" w:rsidRPr="00503CC8" w:rsidRDefault="00BC3897" w:rsidP="001D3DF4">
                  <w:pPr>
                    <w:framePr w:hSpace="45" w:wrap="around" w:vAnchor="text" w:hAnchor="text"/>
                    <w:spacing w:line="277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C3897" w:rsidRPr="00503CC8" w:rsidTr="0055664E">
              <w:tc>
                <w:tcPr>
                  <w:tcW w:w="9078" w:type="dxa"/>
                  <w:shd w:val="clear" w:color="auto" w:fill="F4F4F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3897" w:rsidRPr="00503CC8" w:rsidRDefault="00BC3897" w:rsidP="001D3DF4">
                  <w:pPr>
                    <w:framePr w:hSpace="45" w:wrap="around" w:vAnchor="text" w:hAnchor="text"/>
                    <w:spacing w:line="277" w:lineRule="atLeas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3CC8">
                    <w:rPr>
                      <w:b/>
                      <w:bCs/>
                      <w:sz w:val="28"/>
                      <w:szCs w:val="28"/>
                    </w:rPr>
                    <w:t>Отдел образования администрации Дятьковского района</w:t>
                  </w:r>
                </w:p>
                <w:p w:rsidR="008B7D9F" w:rsidRPr="00503CC8" w:rsidRDefault="008B7D9F" w:rsidP="001D3DF4">
                  <w:pPr>
                    <w:framePr w:hSpace="45" w:wrap="around" w:vAnchor="text" w:hAnchor="text"/>
                    <w:spacing w:line="277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C3897" w:rsidRPr="00503CC8" w:rsidRDefault="00BC3897" w:rsidP="0055664E">
            <w:pPr>
              <w:pStyle w:val="af0"/>
              <w:spacing w:before="0" w:beforeAutospacing="0" w:after="0" w:afterAutospacing="0" w:line="304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503CC8">
              <w:rPr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4848143" cy="2238375"/>
                  <wp:effectExtent l="19050" t="0" r="0" b="0"/>
                  <wp:docPr id="2" name="Рисунок 3" descr="Screenshot_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43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897" w:rsidRPr="00503CC8" w:rsidRDefault="008B7D9F" w:rsidP="008B7D9F">
      <w:pPr>
        <w:rPr>
          <w:b/>
          <w:i/>
        </w:rPr>
      </w:pPr>
      <w:r w:rsidRPr="00503CC8">
        <w:rPr>
          <w:b/>
          <w:i/>
        </w:rPr>
        <w:t xml:space="preserve">3.3. </w:t>
      </w:r>
      <w:r w:rsidR="00BC3897" w:rsidRPr="00503CC8">
        <w:rPr>
          <w:b/>
          <w:i/>
        </w:rPr>
        <w:t>Сведения о педагогических работниках (включая руководящих  работников, ведущих педагогическую деятельность)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125"/>
        <w:gridCol w:w="992"/>
        <w:gridCol w:w="3686"/>
        <w:gridCol w:w="1122"/>
        <w:gridCol w:w="1004"/>
      </w:tblGrid>
      <w:tr w:rsidR="00BC3897" w:rsidRPr="00503CC8" w:rsidTr="0055664E">
        <w:trPr>
          <w:trHeight w:val="266"/>
        </w:trPr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  <w:rPr>
                <w:b/>
              </w:rPr>
            </w:pPr>
            <w:r w:rsidRPr="00503CC8">
              <w:rPr>
                <w:b/>
              </w:rPr>
              <w:t>Показатель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  <w:rPr>
                <w:b/>
              </w:rPr>
            </w:pPr>
            <w:r w:rsidRPr="00503CC8">
              <w:rPr>
                <w:b/>
              </w:rPr>
              <w:t>Кол-во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  <w:rPr>
                <w:b/>
              </w:rPr>
            </w:pPr>
            <w:r w:rsidRPr="00503CC8">
              <w:rPr>
                <w:b/>
              </w:rPr>
              <w:t>%</w:t>
            </w:r>
          </w:p>
        </w:tc>
      </w:tr>
      <w:tr w:rsidR="00BC3897" w:rsidRPr="00503CC8" w:rsidTr="0055664E">
        <w:trPr>
          <w:trHeight w:val="266"/>
        </w:trPr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Всего педагогических работников: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100</w:t>
            </w:r>
          </w:p>
        </w:tc>
      </w:tr>
      <w:tr w:rsidR="00BC3897" w:rsidRPr="00503CC8" w:rsidTr="0055664E">
        <w:trPr>
          <w:trHeight w:val="266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Образовательный ценз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- с высшим педагогическим образованием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100</w:t>
            </w:r>
          </w:p>
        </w:tc>
      </w:tr>
      <w:tr w:rsidR="00BC3897" w:rsidRPr="00503CC8" w:rsidTr="0055664E">
        <w:trPr>
          <w:trHeight w:val="471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Педагогические работники, имеющие квалификационную категорию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- 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100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- высшую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50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- первую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50</w:t>
            </w:r>
          </w:p>
        </w:tc>
      </w:tr>
      <w:tr w:rsidR="00BC3897" w:rsidRPr="00503CC8" w:rsidTr="0055664E">
        <w:trPr>
          <w:trHeight w:val="471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Состав педагогического коллектива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- педагог-психолог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50</w:t>
            </w:r>
          </w:p>
        </w:tc>
      </w:tr>
      <w:tr w:rsidR="00BC3897" w:rsidRPr="00503CC8" w:rsidTr="0055664E">
        <w:trPr>
          <w:trHeight w:val="471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- учитель-логопед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25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- социальный педагог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25</w:t>
            </w:r>
          </w:p>
        </w:tc>
      </w:tr>
      <w:tr w:rsidR="00BC3897" w:rsidRPr="00503CC8" w:rsidTr="0055664E">
        <w:trPr>
          <w:trHeight w:val="443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Состав педагогического коллектива по стажу работы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0-5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0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5-10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25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10-20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75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Свыше 20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0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Возрастной ценз педагогических работников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25-35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25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старше 35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75</w:t>
            </w:r>
          </w:p>
        </w:tc>
      </w:tr>
      <w:tr w:rsidR="00BC3897" w:rsidRPr="00503CC8" w:rsidTr="0055664E">
        <w:trPr>
          <w:trHeight w:val="26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пенсионеры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0</w:t>
            </w:r>
          </w:p>
        </w:tc>
      </w:tr>
      <w:tr w:rsidR="00BC3897" w:rsidRPr="00503CC8" w:rsidTr="0055664E">
        <w:trPr>
          <w:trHeight w:val="266"/>
        </w:trPr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 xml:space="preserve">Количество педагогических работников, прошедших за последние 3 года повышение квалификации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100</w:t>
            </w:r>
          </w:p>
        </w:tc>
      </w:tr>
      <w:tr w:rsidR="00BC3897" w:rsidRPr="00503CC8" w:rsidTr="0055664E">
        <w:trPr>
          <w:trHeight w:val="498"/>
        </w:trPr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both"/>
            </w:pPr>
            <w:r w:rsidRPr="00503CC8">
              <w:t>Количество педагогических работников, обобщивших актуальный педагогический опыт:</w:t>
            </w:r>
          </w:p>
          <w:p w:rsidR="00BC3897" w:rsidRPr="00503CC8" w:rsidRDefault="00BC3897" w:rsidP="0055664E">
            <w:pPr>
              <w:snapToGrid w:val="0"/>
              <w:jc w:val="both"/>
            </w:pPr>
            <w:r w:rsidRPr="00503CC8">
              <w:t>- на муниципальном уровне</w:t>
            </w:r>
          </w:p>
          <w:p w:rsidR="00BC3897" w:rsidRPr="00503CC8" w:rsidRDefault="00BC3897" w:rsidP="0055664E">
            <w:pPr>
              <w:snapToGrid w:val="0"/>
              <w:jc w:val="both"/>
            </w:pPr>
            <w:r w:rsidRPr="00503CC8">
              <w:t>- на региональном уровне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</w:p>
          <w:p w:rsidR="00BC3897" w:rsidRPr="00503CC8" w:rsidRDefault="00BC3897" w:rsidP="0055664E">
            <w:pPr>
              <w:snapToGrid w:val="0"/>
              <w:jc w:val="center"/>
            </w:pPr>
          </w:p>
          <w:p w:rsidR="00BC3897" w:rsidRPr="00503CC8" w:rsidRDefault="00BC3897" w:rsidP="0055664E">
            <w:pPr>
              <w:snapToGrid w:val="0"/>
              <w:jc w:val="center"/>
            </w:pPr>
            <w:r w:rsidRPr="00503CC8">
              <w:t>4</w:t>
            </w:r>
          </w:p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97" w:rsidRPr="00503CC8" w:rsidRDefault="00BC3897" w:rsidP="0055664E">
            <w:pPr>
              <w:snapToGrid w:val="0"/>
              <w:jc w:val="center"/>
            </w:pPr>
          </w:p>
          <w:p w:rsidR="00BC3897" w:rsidRPr="00503CC8" w:rsidRDefault="00BC3897" w:rsidP="0055664E">
            <w:pPr>
              <w:snapToGrid w:val="0"/>
              <w:jc w:val="center"/>
            </w:pPr>
          </w:p>
          <w:p w:rsidR="00BC3897" w:rsidRPr="00503CC8" w:rsidRDefault="00BC3897" w:rsidP="0055664E">
            <w:pPr>
              <w:snapToGrid w:val="0"/>
              <w:jc w:val="center"/>
            </w:pPr>
            <w:r w:rsidRPr="00503CC8">
              <w:t>100</w:t>
            </w:r>
          </w:p>
          <w:p w:rsidR="00BC3897" w:rsidRPr="00503CC8" w:rsidRDefault="00BC3897" w:rsidP="0055664E">
            <w:pPr>
              <w:snapToGrid w:val="0"/>
              <w:jc w:val="center"/>
            </w:pPr>
            <w:r w:rsidRPr="00503CC8">
              <w:t>50</w:t>
            </w:r>
          </w:p>
        </w:tc>
      </w:tr>
    </w:tbl>
    <w:p w:rsidR="00BC3897" w:rsidRPr="00503CC8" w:rsidRDefault="00BC3897" w:rsidP="00CA49E7">
      <w:pPr>
        <w:spacing w:line="360" w:lineRule="auto"/>
        <w:ind w:left="-142" w:firstLine="850"/>
        <w:jc w:val="both"/>
      </w:pPr>
      <w:r w:rsidRPr="00503CC8">
        <w:lastRenderedPageBreak/>
        <w:t>Педагогические работники Центра систематически повышают квалификацию и</w:t>
      </w:r>
      <w:r w:rsidRPr="00503CC8">
        <w:rPr>
          <w:color w:val="000000"/>
        </w:rPr>
        <w:t xml:space="preserve"> педагогическое мастерство</w:t>
      </w:r>
      <w:r w:rsidRPr="00503CC8">
        <w:t xml:space="preserve">, владеют современными образовательными технологиями, инновационными методами коррекционно-развивающей работы. </w:t>
      </w:r>
      <w:r w:rsidRPr="00503CC8">
        <w:rPr>
          <w:color w:val="000000"/>
        </w:rPr>
        <w:t>С этой целью принимают активное участие в областных и районных совещаниях, обучающих семинарах и конкурсах разного уровня, обучаются на курсах повышения квалификации.</w:t>
      </w:r>
    </w:p>
    <w:p w:rsidR="00BC3897" w:rsidRPr="00503CC8" w:rsidRDefault="00BC3897" w:rsidP="00CA49E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03CC8">
        <w:rPr>
          <w:color w:val="000000"/>
        </w:rPr>
        <w:t>Доля административных и педагогических работников, прошедших повышение квалификации, профессиональную переподготовку, стажировку в 201</w:t>
      </w:r>
      <w:r w:rsidR="00B51BDB">
        <w:rPr>
          <w:color w:val="000000"/>
        </w:rPr>
        <w:t>8</w:t>
      </w:r>
      <w:r w:rsidRPr="00503CC8">
        <w:rPr>
          <w:color w:val="000000"/>
        </w:rPr>
        <w:t>-201</w:t>
      </w:r>
      <w:r w:rsidR="00B51BDB">
        <w:rPr>
          <w:color w:val="000000"/>
        </w:rPr>
        <w:t>9</w:t>
      </w:r>
      <w:r w:rsidRPr="00503CC8">
        <w:rPr>
          <w:color w:val="000000"/>
        </w:rPr>
        <w:t xml:space="preserve"> учебном году – 100 %.</w:t>
      </w:r>
    </w:p>
    <w:p w:rsidR="00BD44FF" w:rsidRPr="00503CC8" w:rsidRDefault="008B7D9F" w:rsidP="00CA49E7">
      <w:pPr>
        <w:tabs>
          <w:tab w:val="left" w:pos="567"/>
          <w:tab w:val="left" w:pos="851"/>
          <w:tab w:val="left" w:pos="993"/>
        </w:tabs>
        <w:spacing w:line="360" w:lineRule="auto"/>
        <w:rPr>
          <w:b/>
          <w:i/>
        </w:rPr>
      </w:pPr>
      <w:r w:rsidRPr="00503CC8">
        <w:rPr>
          <w:b/>
          <w:i/>
        </w:rPr>
        <w:t xml:space="preserve">3.4. </w:t>
      </w:r>
      <w:r w:rsidR="00BD44FF" w:rsidRPr="00503CC8">
        <w:rPr>
          <w:b/>
          <w:i/>
        </w:rPr>
        <w:t>Характеристика контингента обращающихся</w:t>
      </w:r>
      <w:r w:rsidR="00B578AC" w:rsidRPr="00503CC8">
        <w:rPr>
          <w:b/>
          <w:i/>
        </w:rPr>
        <w:t xml:space="preserve"> за помощью</w:t>
      </w:r>
      <w:r w:rsidRPr="00503CC8">
        <w:rPr>
          <w:b/>
          <w:i/>
        </w:rPr>
        <w:t xml:space="preserve"> граждан</w:t>
      </w:r>
    </w:p>
    <w:p w:rsidR="00505FD2" w:rsidRPr="00503CC8" w:rsidRDefault="00505FD2" w:rsidP="00505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03CC8">
        <w:t xml:space="preserve">Целевые группы Центра – учащиеся общеобразовательных организаций,  студенты учреждений среднего профессионального образования. Формы  работы разнообразные: лекции, тренинги, беседы, просмотры видеофильмов, направленные на формирование положительной мотивации у подростков на здоровый образ жизни и ответственное  поведение. Педагоги-психологи Центра участвуют в ежегодной акции «Не пусти беду в дом!». </w:t>
      </w:r>
    </w:p>
    <w:p w:rsidR="00BD44FF" w:rsidRPr="00503CC8" w:rsidRDefault="00BD44FF" w:rsidP="00CA49E7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</w:pPr>
      <w:r w:rsidRPr="00503CC8">
        <w:t>В Центр принимаются дети в возрасте от 0 до 18 лет, обратившиеся за помощью самостоятельно, по инициативе родителей (законных представителей), направленные образовательными организациями, с согласия родителей (законных представителей):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с высокой степенью педагогической запущенности, отказывающиеся посещать образовательные организации;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 xml:space="preserve">с высоким риском нарушения развития, </w:t>
      </w:r>
      <w:proofErr w:type="gramStart"/>
      <w:r w:rsidRPr="00503CC8">
        <w:t>установленном</w:t>
      </w:r>
      <w:proofErr w:type="gramEnd"/>
      <w:r w:rsidRPr="00503CC8">
        <w:t xml:space="preserve"> медицинским учреждением;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с нарушением эмоционально-волевой сферы;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proofErr w:type="gramStart"/>
      <w:r w:rsidRPr="00503CC8">
        <w:t>подвергшиеся</w:t>
      </w:r>
      <w:proofErr w:type="gramEnd"/>
      <w:r w:rsidRPr="00503CC8">
        <w:t xml:space="preserve"> различным формам психического и физического насилия;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с нарушением речи;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испытывающие трудности в освоении основных общеобразовательных программ;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с ограниченными возможностями здоровья;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proofErr w:type="gramStart"/>
      <w:r w:rsidRPr="00503CC8">
        <w:t>оставшиеся без попечения родителей;</w:t>
      </w:r>
      <w:proofErr w:type="gramEnd"/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жертвы вооруженных и межнациональных конфликтов, экологических и техногенных катастроф, стихийных бедствий;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proofErr w:type="gramStart"/>
      <w:r w:rsidRPr="00503CC8">
        <w:t>проживающие</w:t>
      </w:r>
      <w:proofErr w:type="gramEnd"/>
      <w:r w:rsidRPr="00503CC8">
        <w:t xml:space="preserve"> в малоимущих семьях;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с отклонениями в поведении;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одаренные дети;</w:t>
      </w:r>
    </w:p>
    <w:p w:rsidR="00BD44FF" w:rsidRPr="00503CC8" w:rsidRDefault="00BD44FF" w:rsidP="00CA49E7">
      <w:pPr>
        <w:numPr>
          <w:ilvl w:val="0"/>
          <w:numId w:val="29"/>
        </w:numPr>
        <w:spacing w:line="360" w:lineRule="auto"/>
        <w:contextualSpacing/>
        <w:jc w:val="both"/>
      </w:pPr>
      <w:r w:rsidRPr="00503CC8">
        <w:t>иные категории детей, нуждающихся в психолого-педагогических, медицинских и социальных услугах, предоставляемых Центром.</w:t>
      </w:r>
    </w:p>
    <w:p w:rsidR="007462E0" w:rsidRPr="00503CC8" w:rsidRDefault="007462E0" w:rsidP="00CA49E7">
      <w:pPr>
        <w:spacing w:line="360" w:lineRule="auto"/>
        <w:ind w:firstLine="709"/>
        <w:jc w:val="both"/>
      </w:pPr>
      <w:r w:rsidRPr="00503CC8">
        <w:lastRenderedPageBreak/>
        <w:t>Одной из актуальных и социально значимых задач, стоящих перед педагогами-психологами Центра, является первичная профилактика злоупотребления ПАВ, суицидального поведения, жестокого обращения среди подростков. Своевременная психологическая поддержка, участие, оказанное подросткам в трудной жизненной ситуации, помогают избежать трагедии.</w:t>
      </w:r>
      <w:r w:rsidR="00505FD2">
        <w:t xml:space="preserve"> </w:t>
      </w:r>
      <w:r w:rsidRPr="00503CC8">
        <w:t>Со Следственным комитетом  Российской Федерации заключено Соглашение о взаимодействии в работе с несовершеннолетними подростками.</w:t>
      </w:r>
    </w:p>
    <w:p w:rsidR="00D35049" w:rsidRPr="00503CC8" w:rsidRDefault="008B7D9F" w:rsidP="00CA49E7">
      <w:pPr>
        <w:spacing w:line="360" w:lineRule="auto"/>
        <w:rPr>
          <w:b/>
          <w:i/>
        </w:rPr>
      </w:pPr>
      <w:r w:rsidRPr="00503CC8">
        <w:rPr>
          <w:b/>
          <w:i/>
        </w:rPr>
        <w:t xml:space="preserve">3.5. </w:t>
      </w:r>
      <w:r w:rsidR="00D35049" w:rsidRPr="00503CC8">
        <w:rPr>
          <w:b/>
          <w:i/>
        </w:rPr>
        <w:t>Перечень оказываемых основных и дополнительных  видов  услуг</w:t>
      </w:r>
    </w:p>
    <w:p w:rsidR="00D35049" w:rsidRPr="00503CC8" w:rsidRDefault="00D35049" w:rsidP="00CA49E7">
      <w:pPr>
        <w:spacing w:line="360" w:lineRule="auto"/>
        <w:jc w:val="both"/>
      </w:pPr>
      <w:r w:rsidRPr="00503CC8">
        <w:t>Центр осуществляет деятельность в нескольких направлениях:</w:t>
      </w:r>
    </w:p>
    <w:p w:rsidR="00D35049" w:rsidRPr="00503CC8" w:rsidRDefault="00D35049" w:rsidP="00CA49E7">
      <w:pPr>
        <w:numPr>
          <w:ilvl w:val="0"/>
          <w:numId w:val="30"/>
        </w:numPr>
        <w:spacing w:line="360" w:lineRule="auto"/>
        <w:contextualSpacing/>
        <w:jc w:val="both"/>
      </w:pPr>
      <w:r w:rsidRPr="00503CC8">
        <w:t>оказание психолого-педагогической, медицинской и социальной помощи детям, испытывающим трудности в освоении общеобразовательных программ, развитии социальной адаптации, в том числе детям с ограниченными возможностями здоровья, детям-инвалидам, несовершеннолетним обучающимся;</w:t>
      </w:r>
    </w:p>
    <w:p w:rsidR="00D35049" w:rsidRPr="00503CC8" w:rsidRDefault="00D35049" w:rsidP="00CA49E7">
      <w:pPr>
        <w:numPr>
          <w:ilvl w:val="0"/>
          <w:numId w:val="30"/>
        </w:numPr>
        <w:spacing w:line="360" w:lineRule="auto"/>
        <w:contextualSpacing/>
        <w:jc w:val="both"/>
      </w:pPr>
      <w:r w:rsidRPr="00503CC8">
        <w:rPr>
          <w:bCs/>
        </w:rPr>
        <w:t>оказание педагогической, психологической, социальной, медицинской и правовой помощи семьям с детьми, попавшим в трудную жизненную ситуацию;</w:t>
      </w:r>
    </w:p>
    <w:p w:rsidR="00D35049" w:rsidRPr="00503CC8" w:rsidRDefault="00D35049" w:rsidP="00CA49E7">
      <w:pPr>
        <w:numPr>
          <w:ilvl w:val="0"/>
          <w:numId w:val="30"/>
        </w:numPr>
        <w:spacing w:line="360" w:lineRule="auto"/>
        <w:contextualSpacing/>
        <w:jc w:val="both"/>
      </w:pPr>
      <w:r w:rsidRPr="00503CC8">
        <w:rPr>
          <w:bCs/>
        </w:rPr>
        <w:t>проведение курсов индивидуальных и групповых коррекционно-развивающих занятий с детьми, испытывающими трудности в обучении, адаптации, социализации, в целях преодоления трудностей, развития навыков и личностных качеств, укрепления адаптивных ресурсов;</w:t>
      </w:r>
    </w:p>
    <w:p w:rsidR="00D35049" w:rsidRPr="00503CC8" w:rsidRDefault="00D35049" w:rsidP="00CA49E7">
      <w:pPr>
        <w:numPr>
          <w:ilvl w:val="0"/>
          <w:numId w:val="30"/>
        </w:numPr>
        <w:spacing w:line="360" w:lineRule="auto"/>
        <w:contextualSpacing/>
        <w:jc w:val="both"/>
      </w:pPr>
      <w:r w:rsidRPr="00503CC8">
        <w:rPr>
          <w:bCs/>
        </w:rPr>
        <w:t>формирование мотивации у детей и подростков на здоровый образ жизни;</w:t>
      </w:r>
    </w:p>
    <w:p w:rsidR="00D35049" w:rsidRPr="00503CC8" w:rsidRDefault="00D35049" w:rsidP="00CA49E7">
      <w:pPr>
        <w:numPr>
          <w:ilvl w:val="0"/>
          <w:numId w:val="30"/>
        </w:numPr>
        <w:spacing w:line="360" w:lineRule="auto"/>
        <w:contextualSpacing/>
        <w:jc w:val="both"/>
      </w:pPr>
      <w:r w:rsidRPr="00503CC8">
        <w:rPr>
          <w:bCs/>
        </w:rPr>
        <w:t>подготовка кандидатов, изъявивших желание взять ребёнка на какую-либо форму семейного устройства, и оказание им комплексной профессиональной помощи.</w:t>
      </w:r>
    </w:p>
    <w:p w:rsidR="00A32001" w:rsidRPr="00503CC8" w:rsidRDefault="008B7D9F" w:rsidP="00CA49E7">
      <w:pPr>
        <w:spacing w:line="360" w:lineRule="auto"/>
        <w:ind w:left="720" w:hanging="720"/>
        <w:jc w:val="both"/>
        <w:rPr>
          <w:b/>
          <w:i/>
        </w:rPr>
      </w:pPr>
      <w:r w:rsidRPr="00503CC8">
        <w:rPr>
          <w:b/>
          <w:i/>
        </w:rPr>
        <w:t xml:space="preserve">3.6. </w:t>
      </w:r>
      <w:r w:rsidR="00A32001" w:rsidRPr="00503CC8">
        <w:rPr>
          <w:b/>
          <w:i/>
        </w:rPr>
        <w:t>Характеристика бюджета, материальной базы Центра</w:t>
      </w:r>
    </w:p>
    <w:p w:rsidR="00A32001" w:rsidRPr="00503CC8" w:rsidRDefault="00A32001" w:rsidP="00CA49E7">
      <w:pPr>
        <w:spacing w:line="360" w:lineRule="auto"/>
        <w:ind w:firstLine="851"/>
        <w:jc w:val="both"/>
      </w:pPr>
      <w:r w:rsidRPr="00503CC8">
        <w:t>Финансовое обеспечение выполнения муниципального задания осуществляются из бюджета Дятьковского района. Муниципальное задание для МБУ «</w:t>
      </w:r>
      <w:proofErr w:type="spellStart"/>
      <w:r w:rsidRPr="00503CC8">
        <w:t>ЦППМиСП</w:t>
      </w:r>
      <w:proofErr w:type="spellEnd"/>
      <w:r w:rsidRPr="00503CC8">
        <w:t xml:space="preserve">» в соответствии с предусмотренными Уставом основными видами деятельности формируется и утверждается отделом образования администрации Дятьковского района. </w:t>
      </w:r>
    </w:p>
    <w:p w:rsidR="00A32001" w:rsidRPr="00503CC8" w:rsidRDefault="00A32001" w:rsidP="00CA49E7">
      <w:pPr>
        <w:spacing w:line="360" w:lineRule="auto"/>
        <w:ind w:firstLine="708"/>
        <w:jc w:val="both"/>
      </w:pPr>
      <w:proofErr w:type="spellStart"/>
      <w:r w:rsidRPr="00503CC8">
        <w:t>ЦППМиСП</w:t>
      </w:r>
      <w:proofErr w:type="spellEnd"/>
      <w:r w:rsidRPr="00503CC8">
        <w:t xml:space="preserve"> вправе привлекать в порядке, установленном законодательством Российской Федерации, дополнительные финансовые средства, за счет предоставляемых платных дополнительных образовательных услуг.</w:t>
      </w:r>
    </w:p>
    <w:p w:rsidR="00A32001" w:rsidRPr="00503CC8" w:rsidRDefault="00A32001" w:rsidP="00CA49E7">
      <w:pPr>
        <w:spacing w:line="360" w:lineRule="auto"/>
        <w:ind w:firstLine="851"/>
        <w:jc w:val="both"/>
      </w:pPr>
      <w:r w:rsidRPr="00503CC8">
        <w:t xml:space="preserve">Центр располагается в 2-х кабинетах общей площадью 68,2 кв. м.  Кабинеты оборудованы специальной мебелью и оборудованием для проведения коррекционно-развивающих занятий с детьми и консультаций, а так же необходимыми техническими средствами обучения (персональные компьютеры, ноутбук, мультимедийный проектор, принтеры – 2,  доступ к сети интернет). В Центре имеются лицензионные комплекты </w:t>
      </w:r>
      <w:r w:rsidRPr="00503CC8">
        <w:lastRenderedPageBreak/>
        <w:t>профессионального психологического инструментария, разработанного компанией «</w:t>
      </w:r>
      <w:proofErr w:type="spellStart"/>
      <w:r w:rsidRPr="00503CC8">
        <w:t>Иматон</w:t>
      </w:r>
      <w:proofErr w:type="spellEnd"/>
      <w:r w:rsidRPr="00503CC8">
        <w:t>».</w:t>
      </w:r>
    </w:p>
    <w:p w:rsidR="00A93B44" w:rsidRPr="00503CC8" w:rsidRDefault="00784D92" w:rsidP="00CA49E7">
      <w:pPr>
        <w:widowControl w:val="0"/>
        <w:autoSpaceDE w:val="0"/>
        <w:autoSpaceDN w:val="0"/>
        <w:adjustRightInd w:val="0"/>
        <w:spacing w:line="360" w:lineRule="auto"/>
        <w:rPr>
          <w:b/>
          <w:i/>
        </w:rPr>
      </w:pPr>
      <w:r w:rsidRPr="00503CC8">
        <w:rPr>
          <w:b/>
          <w:i/>
        </w:rPr>
        <w:t xml:space="preserve">3.7. </w:t>
      </w:r>
      <w:r w:rsidR="00A93B44" w:rsidRPr="00503CC8">
        <w:rPr>
          <w:b/>
          <w:i/>
        </w:rPr>
        <w:t>Характеристика программно-методического обеспечения Центра</w:t>
      </w:r>
    </w:p>
    <w:p w:rsidR="00A93B44" w:rsidRPr="00503CC8" w:rsidRDefault="00A93B44" w:rsidP="00CA49E7">
      <w:pPr>
        <w:spacing w:line="360" w:lineRule="auto"/>
        <w:ind w:firstLine="709"/>
        <w:jc w:val="both"/>
      </w:pPr>
      <w:r w:rsidRPr="00503CC8">
        <w:t>С целью оказания действенной помощи детям и подросткам реализу</w:t>
      </w:r>
      <w:r w:rsidR="0084478F" w:rsidRPr="00503CC8">
        <w:t>ются</w:t>
      </w:r>
      <w:r w:rsidRPr="00503CC8">
        <w:t>  дополнительные общеразвивающие программы коррекционной и профилактической  направленности с учетом образовательных потребностей и индивидуальных о</w:t>
      </w:r>
      <w:r w:rsidR="0084478F" w:rsidRPr="00503CC8">
        <w:t>собенностей детей и подростков:</w:t>
      </w:r>
      <w:r w:rsidRPr="00503CC8"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  <w:b/>
              </w:rPr>
            </w:pPr>
            <w:r w:rsidRPr="00503CC8">
              <w:rPr>
                <w:rFonts w:eastAsiaTheme="minorHAnsi"/>
                <w:b/>
              </w:rPr>
              <w:t xml:space="preserve">№ </w:t>
            </w:r>
            <w:proofErr w:type="gramStart"/>
            <w:r w:rsidRPr="00503CC8">
              <w:rPr>
                <w:rFonts w:eastAsiaTheme="minorHAnsi"/>
                <w:b/>
              </w:rPr>
              <w:t>п</w:t>
            </w:r>
            <w:proofErr w:type="gramEnd"/>
            <w:r w:rsidRPr="00503CC8">
              <w:rPr>
                <w:rFonts w:eastAsiaTheme="minorHAnsi"/>
                <w:b/>
              </w:rPr>
              <w:t>/п</w:t>
            </w: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  <w:b/>
              </w:rPr>
            </w:pPr>
            <w:r w:rsidRPr="00503CC8">
              <w:rPr>
                <w:rFonts w:eastAsiaTheme="minorHAnsi"/>
                <w:b/>
              </w:rPr>
              <w:t>Наименование образовательной программы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  <w:b/>
              </w:rPr>
            </w:pPr>
            <w:r w:rsidRPr="00503CC8">
              <w:rPr>
                <w:rFonts w:eastAsiaTheme="minorHAnsi"/>
                <w:b/>
              </w:rPr>
              <w:t>Кол-во часов</w:t>
            </w:r>
          </w:p>
        </w:tc>
      </w:tr>
      <w:tr w:rsidR="00A93B44" w:rsidRPr="00503CC8" w:rsidTr="0055664E">
        <w:tc>
          <w:tcPr>
            <w:tcW w:w="9571" w:type="dxa"/>
            <w:gridSpan w:val="3"/>
          </w:tcPr>
          <w:p w:rsidR="00A93B44" w:rsidRPr="00503CC8" w:rsidRDefault="00A93B44" w:rsidP="0055664E">
            <w:pPr>
              <w:tabs>
                <w:tab w:val="left" w:pos="1440"/>
              </w:tabs>
              <w:jc w:val="center"/>
              <w:rPr>
                <w:rFonts w:eastAsiaTheme="minorHAnsi"/>
                <w:b/>
              </w:rPr>
            </w:pPr>
            <w:r w:rsidRPr="00503CC8">
              <w:rPr>
                <w:rFonts w:eastAsiaTheme="minorHAnsi"/>
                <w:b/>
              </w:rPr>
              <w:t>Диагностические программы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1.</w:t>
            </w: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Исследование особенностей развития познавательной сферы (Н.Я. Семаго, М.М. Семаго)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-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2.</w:t>
            </w: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Диагностический комплект готовности граждан к роли приёмных родителей.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-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3.</w:t>
            </w: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Психолого-педагогическое обследование детей С.Д. </w:t>
            </w:r>
            <w:proofErr w:type="spellStart"/>
            <w:r w:rsidRPr="00503CC8">
              <w:rPr>
                <w:rFonts w:eastAsiaTheme="minorHAnsi"/>
              </w:rPr>
              <w:t>Забрамная</w:t>
            </w:r>
            <w:proofErr w:type="spellEnd"/>
            <w:r w:rsidRPr="00503CC8">
              <w:rPr>
                <w:rFonts w:eastAsiaTheme="minorHAnsi"/>
              </w:rPr>
              <w:t>, О.В. Боровик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-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4.</w:t>
            </w: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Тест </w:t>
            </w:r>
            <w:proofErr w:type="spellStart"/>
            <w:r w:rsidRPr="00503CC8">
              <w:rPr>
                <w:rFonts w:eastAsiaTheme="minorHAnsi"/>
              </w:rPr>
              <w:t>Гилфорда</w:t>
            </w:r>
            <w:proofErr w:type="spellEnd"/>
            <w:r w:rsidRPr="00503CC8">
              <w:rPr>
                <w:rFonts w:eastAsiaTheme="minorHAnsi"/>
              </w:rPr>
              <w:t xml:space="preserve"> «Социальный </w:t>
            </w:r>
            <w:proofErr w:type="spellStart"/>
            <w:r w:rsidRPr="00503CC8">
              <w:rPr>
                <w:rFonts w:eastAsiaTheme="minorHAnsi"/>
              </w:rPr>
              <w:t>интелект</w:t>
            </w:r>
            <w:proofErr w:type="spellEnd"/>
            <w:r w:rsidRPr="00503CC8">
              <w:rPr>
                <w:rFonts w:eastAsiaTheme="minorHAnsi"/>
              </w:rPr>
              <w:t>»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-</w:t>
            </w:r>
          </w:p>
        </w:tc>
      </w:tr>
      <w:tr w:rsidR="00A93B44" w:rsidRPr="00503CC8" w:rsidTr="0055664E">
        <w:tc>
          <w:tcPr>
            <w:tcW w:w="9571" w:type="dxa"/>
            <w:gridSpan w:val="3"/>
          </w:tcPr>
          <w:p w:rsidR="00A93B44" w:rsidRPr="00503CC8" w:rsidRDefault="00A93B44" w:rsidP="0055664E">
            <w:pPr>
              <w:tabs>
                <w:tab w:val="left" w:pos="1635"/>
              </w:tabs>
              <w:jc w:val="center"/>
              <w:rPr>
                <w:rFonts w:eastAsiaTheme="minorHAnsi"/>
                <w:b/>
              </w:rPr>
            </w:pPr>
            <w:r w:rsidRPr="00503CC8">
              <w:rPr>
                <w:rFonts w:eastAsiaTheme="minorHAnsi"/>
                <w:b/>
              </w:rPr>
              <w:t>Коррекционно-развивающие программы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Программа коррекционно-развивающей работы для детей 6-го года жизни (Т.Б. Филичева, Г.В. Чиркина)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  78ч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Комплект коррекционно-развивающих программ по подготовке детей дошкольного возраста к обучению элементам грамоты Е.В. Колесникова (для детей 3-7 лет)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51 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Программа по преодолению нарушения чтения и письма у младших школьников Е.В. Мазанова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64 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«Основы коммуникации» (развитие навыков общения, взаимодействия </w:t>
            </w:r>
            <w:proofErr w:type="gramStart"/>
            <w:r w:rsidRPr="00503CC8">
              <w:rPr>
                <w:rFonts w:eastAsiaTheme="minorHAnsi"/>
              </w:rPr>
              <w:t>со</w:t>
            </w:r>
            <w:proofErr w:type="gramEnd"/>
            <w:r w:rsidRPr="00503CC8">
              <w:rPr>
                <w:rFonts w:eastAsiaTheme="minorHAnsi"/>
              </w:rPr>
              <w:t xml:space="preserve"> взрослыми и сверстниками), для подростков 12-16лет  Л.М. </w:t>
            </w:r>
            <w:proofErr w:type="spellStart"/>
            <w:r w:rsidRPr="00503CC8">
              <w:rPr>
                <w:rFonts w:eastAsiaTheme="minorHAnsi"/>
              </w:rPr>
              <w:t>Щипицина</w:t>
            </w:r>
            <w:proofErr w:type="spellEnd"/>
            <w:r w:rsidRPr="00503CC8">
              <w:rPr>
                <w:rFonts w:eastAsiaTheme="minorHAnsi"/>
              </w:rPr>
              <w:t xml:space="preserve">, О.В. </w:t>
            </w:r>
            <w:proofErr w:type="spellStart"/>
            <w:r w:rsidRPr="00503CC8">
              <w:rPr>
                <w:rFonts w:eastAsiaTheme="minorHAnsi"/>
              </w:rPr>
              <w:t>Защиринская</w:t>
            </w:r>
            <w:proofErr w:type="spellEnd"/>
            <w:r w:rsidRPr="00503CC8">
              <w:rPr>
                <w:rFonts w:eastAsiaTheme="minorHAnsi"/>
              </w:rPr>
              <w:t>.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40-50ч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«Поверь в себя» (психологическая помощь подросткам) </w:t>
            </w:r>
            <w:proofErr w:type="spellStart"/>
            <w:r w:rsidRPr="00503CC8">
              <w:rPr>
                <w:rFonts w:eastAsiaTheme="minorHAnsi"/>
              </w:rPr>
              <w:t>Ю.Зарипова</w:t>
            </w:r>
            <w:proofErr w:type="spellEnd"/>
            <w:r w:rsidRPr="00503CC8">
              <w:rPr>
                <w:rFonts w:eastAsiaTheme="minorHAnsi"/>
              </w:rPr>
              <w:t>.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15ч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«Тропинка к своему Я» (для детей дошкольного возраста) </w:t>
            </w:r>
            <w:proofErr w:type="spellStart"/>
            <w:r w:rsidRPr="00503CC8">
              <w:rPr>
                <w:rFonts w:eastAsiaTheme="minorHAnsi"/>
              </w:rPr>
              <w:t>Хухлаева</w:t>
            </w:r>
            <w:proofErr w:type="spellEnd"/>
            <w:r w:rsidRPr="00503CC8">
              <w:rPr>
                <w:rFonts w:eastAsiaTheme="minorHAnsi"/>
              </w:rPr>
              <w:t xml:space="preserve"> О.В.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9ч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«Я - первоклассник» (адаптация первоклассников к школьному обучению) 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13ч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«Прогоним гнев» (для детей младшего школьного возраста) Н.В. Донскова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13ч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Программа по развитию творческих способностей для учащихся младших классов </w:t>
            </w:r>
            <w:proofErr w:type="spellStart"/>
            <w:r w:rsidRPr="00503CC8">
              <w:rPr>
                <w:rFonts w:eastAsiaTheme="minorHAnsi"/>
              </w:rPr>
              <w:t>Гугулян</w:t>
            </w:r>
            <w:proofErr w:type="spellEnd"/>
            <w:r w:rsidRPr="00503CC8">
              <w:rPr>
                <w:rFonts w:eastAsiaTheme="minorHAnsi"/>
              </w:rPr>
              <w:t xml:space="preserve"> М.А.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12ч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«Первый раз в пятый класс» (социальная адаптация учащихся пятых классов) </w:t>
            </w:r>
            <w:proofErr w:type="spellStart"/>
            <w:r w:rsidRPr="00503CC8">
              <w:rPr>
                <w:rFonts w:eastAsiaTheme="minorHAnsi"/>
              </w:rPr>
              <w:t>Коблик</w:t>
            </w:r>
            <w:proofErr w:type="spellEnd"/>
            <w:r w:rsidRPr="00503CC8">
              <w:rPr>
                <w:rFonts w:eastAsiaTheme="minorHAnsi"/>
              </w:rPr>
              <w:t xml:space="preserve"> Е.Г.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13ч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pStyle w:val="ab"/>
              <w:numPr>
                <w:ilvl w:val="0"/>
                <w:numId w:val="22"/>
              </w:num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Образовательная программа профессионального самоопределения для подростков «Я и моя профессия» Г.В. </w:t>
            </w:r>
            <w:proofErr w:type="spellStart"/>
            <w:r w:rsidRPr="00503CC8">
              <w:rPr>
                <w:rFonts w:eastAsiaTheme="minorHAnsi"/>
              </w:rPr>
              <w:t>Резапкина</w:t>
            </w:r>
            <w:proofErr w:type="spellEnd"/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24 ч</w:t>
            </w:r>
          </w:p>
        </w:tc>
      </w:tr>
      <w:tr w:rsidR="00A93B44" w:rsidRPr="00503CC8" w:rsidTr="0055664E">
        <w:tc>
          <w:tcPr>
            <w:tcW w:w="9571" w:type="dxa"/>
            <w:gridSpan w:val="3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  <w:b/>
              </w:rPr>
            </w:pPr>
            <w:r w:rsidRPr="00503CC8">
              <w:rPr>
                <w:rFonts w:eastAsiaTheme="minorHAnsi"/>
                <w:b/>
              </w:rPr>
              <w:t>Психопрофилактические программы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1.</w:t>
            </w: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 xml:space="preserve">Профилактическая программа «Профилактика подростковой наркомании.  Навыки противостояния и сопротивления распространению наркомании »(для подростков 12-16 лет) С.Б. </w:t>
            </w:r>
            <w:proofErr w:type="spellStart"/>
            <w:r w:rsidRPr="00503CC8">
              <w:rPr>
                <w:rFonts w:eastAsiaTheme="minorHAnsi"/>
              </w:rPr>
              <w:t>Белогуров</w:t>
            </w:r>
            <w:proofErr w:type="spellEnd"/>
            <w:r w:rsidRPr="00503CC8">
              <w:rPr>
                <w:rFonts w:eastAsiaTheme="minorHAnsi"/>
              </w:rPr>
              <w:t>, В.Ю. Климович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19ч</w:t>
            </w:r>
          </w:p>
        </w:tc>
      </w:tr>
      <w:tr w:rsidR="00A93B44" w:rsidRPr="00503CC8" w:rsidTr="0055664E">
        <w:tc>
          <w:tcPr>
            <w:tcW w:w="675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2.</w:t>
            </w:r>
          </w:p>
        </w:tc>
        <w:tc>
          <w:tcPr>
            <w:tcW w:w="7797" w:type="dxa"/>
          </w:tcPr>
          <w:p w:rsidR="00A93B44" w:rsidRPr="00503CC8" w:rsidRDefault="00A93B44" w:rsidP="0055664E">
            <w:pPr>
              <w:tabs>
                <w:tab w:val="left" w:pos="2265"/>
              </w:tabs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«Школа приёмных родителей» (подготовка и сопровождение приёмных родителей) М.Ф. Терновская, Е.В. Бухман.</w:t>
            </w:r>
          </w:p>
        </w:tc>
        <w:tc>
          <w:tcPr>
            <w:tcW w:w="1099" w:type="dxa"/>
          </w:tcPr>
          <w:p w:rsidR="00A93B44" w:rsidRPr="00503CC8" w:rsidRDefault="00A93B44" w:rsidP="0055664E">
            <w:pPr>
              <w:tabs>
                <w:tab w:val="left" w:pos="2265"/>
              </w:tabs>
              <w:jc w:val="center"/>
              <w:rPr>
                <w:rFonts w:eastAsiaTheme="minorHAnsi"/>
              </w:rPr>
            </w:pPr>
            <w:r w:rsidRPr="00503CC8">
              <w:rPr>
                <w:rFonts w:eastAsiaTheme="minorHAnsi"/>
              </w:rPr>
              <w:t>72ч</w:t>
            </w:r>
          </w:p>
        </w:tc>
      </w:tr>
    </w:tbl>
    <w:p w:rsidR="00CA49E7" w:rsidRDefault="00CA49E7" w:rsidP="0084478F">
      <w:pPr>
        <w:ind w:firstLine="709"/>
        <w:jc w:val="both"/>
      </w:pPr>
    </w:p>
    <w:p w:rsidR="0084478F" w:rsidRPr="00503CC8" w:rsidRDefault="0084478F" w:rsidP="00DC4674">
      <w:pPr>
        <w:spacing w:line="360" w:lineRule="auto"/>
        <w:ind w:firstLine="709"/>
        <w:jc w:val="both"/>
      </w:pPr>
      <w:r w:rsidRPr="00503CC8">
        <w:lastRenderedPageBreak/>
        <w:t xml:space="preserve">Педагогами используются нетрадиционные методы и приемы: песочная терапия, игры-занятия с водой, </w:t>
      </w:r>
      <w:proofErr w:type="spellStart"/>
      <w:r w:rsidRPr="00503CC8">
        <w:t>аромотератия</w:t>
      </w:r>
      <w:proofErr w:type="spellEnd"/>
      <w:r w:rsidRPr="00503CC8">
        <w:t xml:space="preserve">, фитотерапия,  </w:t>
      </w:r>
      <w:proofErr w:type="spellStart"/>
      <w:r w:rsidRPr="00503CC8">
        <w:t>тестопластика</w:t>
      </w:r>
      <w:proofErr w:type="spellEnd"/>
      <w:r w:rsidRPr="00503CC8">
        <w:t xml:space="preserve">, </w:t>
      </w:r>
      <w:proofErr w:type="spellStart"/>
      <w:r w:rsidRPr="00503CC8">
        <w:t>сказко</w:t>
      </w:r>
      <w:proofErr w:type="spellEnd"/>
      <w:r w:rsidRPr="00503CC8">
        <w:t xml:space="preserve"> и игровая терапия, арт-терапия и др.</w:t>
      </w:r>
    </w:p>
    <w:p w:rsidR="00FE5C84" w:rsidRPr="00503CC8" w:rsidRDefault="00FE5C84" w:rsidP="00DC4674">
      <w:pPr>
        <w:spacing w:line="360" w:lineRule="auto"/>
        <w:jc w:val="center"/>
        <w:rPr>
          <w:b/>
          <w:bCs/>
          <w:color w:val="7030A0"/>
        </w:rPr>
      </w:pPr>
    </w:p>
    <w:p w:rsidR="00DE1562" w:rsidRPr="00503CC8" w:rsidRDefault="00784D92" w:rsidP="00DC4674">
      <w:pPr>
        <w:pStyle w:val="af0"/>
        <w:spacing w:before="0" w:beforeAutospacing="0" w:after="0" w:afterAutospacing="0" w:line="360" w:lineRule="auto"/>
        <w:rPr>
          <w:b/>
          <w:i/>
        </w:rPr>
      </w:pPr>
      <w:r w:rsidRPr="00503CC8">
        <w:rPr>
          <w:b/>
          <w:i/>
        </w:rPr>
        <w:t xml:space="preserve">3.8. </w:t>
      </w:r>
      <w:r w:rsidR="00DE1562" w:rsidRPr="00503CC8">
        <w:rPr>
          <w:b/>
          <w:i/>
        </w:rPr>
        <w:t xml:space="preserve">Характеристика основных результатов деятельности </w:t>
      </w:r>
    </w:p>
    <w:p w:rsidR="00DE1562" w:rsidRPr="00503CC8" w:rsidRDefault="00DE1562" w:rsidP="00DC4674">
      <w:pPr>
        <w:pStyle w:val="af0"/>
        <w:spacing w:before="0" w:beforeAutospacing="0" w:after="0" w:afterAutospacing="0" w:line="360" w:lineRule="auto"/>
        <w:ind w:firstLine="708"/>
        <w:jc w:val="both"/>
      </w:pPr>
      <w:r w:rsidRPr="00503CC8">
        <w:t>Важными показателями эффективности выполнения Программы развития МБУ «ЦППМ и СП» является количество детей и родителей, получивших помощь и образовательных учреждений, заключивших договоры о сотрудничестве с Центром.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2"/>
        <w:gridCol w:w="1737"/>
        <w:gridCol w:w="2024"/>
        <w:gridCol w:w="1881"/>
      </w:tblGrid>
      <w:tr w:rsidR="00DE1562" w:rsidRPr="00503CC8" w:rsidTr="00651AF6">
        <w:tc>
          <w:tcPr>
            <w:tcW w:w="2096" w:type="pct"/>
            <w:shd w:val="clear" w:color="auto" w:fill="BFBFBF" w:themeFill="background1" w:themeFillShade="BF"/>
            <w:vAlign w:val="center"/>
          </w:tcPr>
          <w:p w:rsidR="00DE1562" w:rsidRPr="00503CC8" w:rsidRDefault="00DE1562" w:rsidP="00D46042">
            <w:pPr>
              <w:pStyle w:val="af0"/>
              <w:spacing w:before="0" w:beforeAutospacing="0" w:after="0" w:afterAutospacing="0"/>
              <w:jc w:val="center"/>
            </w:pPr>
            <w:r w:rsidRPr="00503CC8">
              <w:t>Учебный год</w:t>
            </w:r>
          </w:p>
        </w:tc>
        <w:tc>
          <w:tcPr>
            <w:tcW w:w="894" w:type="pct"/>
            <w:shd w:val="clear" w:color="auto" w:fill="BFBFBF" w:themeFill="background1" w:themeFillShade="BF"/>
            <w:vAlign w:val="center"/>
          </w:tcPr>
          <w:p w:rsidR="00DE1562" w:rsidRPr="00503CC8" w:rsidRDefault="00DE1562" w:rsidP="00D46042">
            <w:pPr>
              <w:pStyle w:val="af0"/>
              <w:ind w:right="-155"/>
              <w:jc w:val="center"/>
            </w:pPr>
            <w:r w:rsidRPr="00503CC8">
              <w:t xml:space="preserve">2014-2015 </w:t>
            </w:r>
            <w:proofErr w:type="spellStart"/>
            <w:r w:rsidRPr="00503CC8">
              <w:t>уч.г</w:t>
            </w:r>
            <w:proofErr w:type="spellEnd"/>
            <w:r w:rsidRPr="00503CC8">
              <w:t>.</w:t>
            </w:r>
          </w:p>
        </w:tc>
        <w:tc>
          <w:tcPr>
            <w:tcW w:w="1042" w:type="pct"/>
            <w:shd w:val="clear" w:color="auto" w:fill="BFBFBF" w:themeFill="background1" w:themeFillShade="BF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 xml:space="preserve">2015-2016 </w:t>
            </w:r>
            <w:proofErr w:type="spellStart"/>
            <w:r w:rsidRPr="00503CC8">
              <w:t>уч.г</w:t>
            </w:r>
            <w:proofErr w:type="spellEnd"/>
            <w:r w:rsidRPr="00503CC8">
              <w:t>.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DE1562" w:rsidRPr="00503CC8" w:rsidRDefault="00DE1562" w:rsidP="00D46042">
            <w:pPr>
              <w:pStyle w:val="af0"/>
              <w:spacing w:before="0" w:beforeAutospacing="0" w:after="0" w:afterAutospacing="0"/>
              <w:jc w:val="center"/>
            </w:pPr>
            <w:r w:rsidRPr="00503CC8">
              <w:t xml:space="preserve">2016-2017 </w:t>
            </w:r>
            <w:proofErr w:type="spellStart"/>
            <w:r w:rsidRPr="00503CC8">
              <w:t>уч.г</w:t>
            </w:r>
            <w:proofErr w:type="spellEnd"/>
            <w:r w:rsidRPr="00503CC8">
              <w:t>.</w:t>
            </w:r>
          </w:p>
        </w:tc>
      </w:tr>
      <w:tr w:rsidR="00DE1562" w:rsidRPr="00503CC8" w:rsidTr="00651AF6">
        <w:tc>
          <w:tcPr>
            <w:tcW w:w="2096" w:type="pct"/>
            <w:shd w:val="clear" w:color="auto" w:fill="BFBFBF" w:themeFill="background1" w:themeFillShade="BF"/>
            <w:vAlign w:val="center"/>
          </w:tcPr>
          <w:p w:rsidR="00DE1562" w:rsidRPr="00503CC8" w:rsidRDefault="00DE1562" w:rsidP="00D46042">
            <w:pPr>
              <w:pStyle w:val="af0"/>
              <w:spacing w:before="0" w:beforeAutospacing="0" w:after="0" w:afterAutospacing="0"/>
              <w:jc w:val="center"/>
            </w:pPr>
            <w:r w:rsidRPr="00503CC8">
              <w:t>Количество обратившихся (человек)</w:t>
            </w:r>
          </w:p>
        </w:tc>
        <w:tc>
          <w:tcPr>
            <w:tcW w:w="894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4643</w:t>
            </w:r>
          </w:p>
        </w:tc>
        <w:tc>
          <w:tcPr>
            <w:tcW w:w="1042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4322</w:t>
            </w:r>
          </w:p>
        </w:tc>
        <w:tc>
          <w:tcPr>
            <w:tcW w:w="968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5409</w:t>
            </w:r>
          </w:p>
        </w:tc>
      </w:tr>
      <w:tr w:rsidR="00DE1562" w:rsidRPr="00503CC8" w:rsidTr="00651AF6">
        <w:tc>
          <w:tcPr>
            <w:tcW w:w="2096" w:type="pct"/>
            <w:shd w:val="clear" w:color="auto" w:fill="BFBFBF" w:themeFill="background1" w:themeFillShade="BF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Количество договоров с ОУ о взаимодействии</w:t>
            </w:r>
          </w:p>
        </w:tc>
        <w:tc>
          <w:tcPr>
            <w:tcW w:w="894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24</w:t>
            </w:r>
          </w:p>
        </w:tc>
        <w:tc>
          <w:tcPr>
            <w:tcW w:w="1042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36</w:t>
            </w:r>
          </w:p>
        </w:tc>
        <w:tc>
          <w:tcPr>
            <w:tcW w:w="968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36</w:t>
            </w:r>
          </w:p>
        </w:tc>
      </w:tr>
      <w:tr w:rsidR="00DE1562" w:rsidRPr="00503CC8" w:rsidTr="00651AF6">
        <w:tc>
          <w:tcPr>
            <w:tcW w:w="2096" w:type="pct"/>
            <w:shd w:val="clear" w:color="auto" w:fill="BFBFBF" w:themeFill="background1" w:themeFillShade="BF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Количество мероприятий (согласно заявкам ОУ)</w:t>
            </w:r>
          </w:p>
        </w:tc>
        <w:tc>
          <w:tcPr>
            <w:tcW w:w="894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170</w:t>
            </w:r>
          </w:p>
        </w:tc>
        <w:tc>
          <w:tcPr>
            <w:tcW w:w="1042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183</w:t>
            </w:r>
          </w:p>
        </w:tc>
        <w:tc>
          <w:tcPr>
            <w:tcW w:w="968" w:type="pct"/>
            <w:vAlign w:val="center"/>
          </w:tcPr>
          <w:p w:rsidR="00DE1562" w:rsidRPr="00503CC8" w:rsidRDefault="00DE1562" w:rsidP="00D46042">
            <w:pPr>
              <w:pStyle w:val="af0"/>
              <w:jc w:val="center"/>
            </w:pPr>
            <w:r w:rsidRPr="00503CC8">
              <w:t>223</w:t>
            </w:r>
          </w:p>
        </w:tc>
      </w:tr>
    </w:tbl>
    <w:p w:rsidR="00505FD2" w:rsidRDefault="00505FD2" w:rsidP="00505FD2">
      <w:pPr>
        <w:ind w:firstLine="708"/>
        <w:jc w:val="both"/>
      </w:pPr>
    </w:p>
    <w:p w:rsidR="00651AF6" w:rsidRPr="00503CC8" w:rsidRDefault="00651AF6" w:rsidP="00505FD2">
      <w:pPr>
        <w:ind w:firstLine="708"/>
        <w:jc w:val="both"/>
      </w:pPr>
      <w:r w:rsidRPr="00503CC8">
        <w:t>Деятельность Центра ведется согласно индивидуальным запросам граждан, а также договорам о взаимодействии с образовательными учреждениями и другими участниками системы профилактики через реализацию совместных планов работы.</w:t>
      </w:r>
    </w:p>
    <w:p w:rsidR="00A93B44" w:rsidRPr="00503CC8" w:rsidRDefault="00784D92" w:rsidP="00784D92">
      <w:pPr>
        <w:rPr>
          <w:b/>
          <w:bCs/>
          <w:i/>
        </w:rPr>
      </w:pPr>
      <w:r w:rsidRPr="00503CC8">
        <w:rPr>
          <w:b/>
          <w:bCs/>
          <w:i/>
        </w:rPr>
        <w:t xml:space="preserve">3.9. </w:t>
      </w:r>
      <w:r w:rsidR="00DE1562" w:rsidRPr="00503CC8">
        <w:rPr>
          <w:b/>
          <w:bCs/>
          <w:i/>
        </w:rPr>
        <w:t>Научно-методическая деятельность</w:t>
      </w:r>
    </w:p>
    <w:p w:rsidR="00A93B44" w:rsidRPr="00CA49E7" w:rsidRDefault="00A93B44" w:rsidP="00B51BDB">
      <w:pPr>
        <w:spacing w:line="360" w:lineRule="auto"/>
        <w:jc w:val="both"/>
      </w:pPr>
      <w:r w:rsidRPr="00503CC8">
        <w:t xml:space="preserve">             </w:t>
      </w:r>
      <w:r w:rsidRPr="00CA49E7">
        <w:t xml:space="preserve">Методическая работа Центра строится согласно годовому плану, программе развития Центра. </w:t>
      </w:r>
      <w:r w:rsidR="00E665E3" w:rsidRPr="00CA49E7">
        <w:t>С ц</w:t>
      </w:r>
      <w:r w:rsidRPr="00CA49E7">
        <w:t>ель</w:t>
      </w:r>
      <w:r w:rsidR="00E665E3" w:rsidRPr="00CA49E7">
        <w:t>ю</w:t>
      </w:r>
      <w:r w:rsidRPr="00CA49E7">
        <w:t xml:space="preserve"> </w:t>
      </w:r>
      <w:r w:rsidR="0055664E" w:rsidRPr="00CA49E7">
        <w:t>принятия</w:t>
      </w:r>
      <w:r w:rsidRPr="00CA49E7">
        <w:t xml:space="preserve"> коллегиальных решений по проблемам организации, содержания и </w:t>
      </w:r>
      <w:proofErr w:type="gramStart"/>
      <w:r w:rsidRPr="00CA49E7">
        <w:t>качества</w:t>
      </w:r>
      <w:proofErr w:type="gramEnd"/>
      <w:r w:rsidRPr="00CA49E7">
        <w:t xml:space="preserve"> предоставляемых Центром услуг</w:t>
      </w:r>
      <w:r w:rsidR="00E665E3" w:rsidRPr="00CA49E7">
        <w:t xml:space="preserve"> провод</w:t>
      </w:r>
      <w:r w:rsidR="00880FF1" w:rsidRPr="00CA49E7">
        <w:t xml:space="preserve">ятся </w:t>
      </w:r>
      <w:r w:rsidR="00E665E3" w:rsidRPr="00CA49E7">
        <w:t>педсовет</w:t>
      </w:r>
      <w:r w:rsidR="00880FF1" w:rsidRPr="00CA49E7">
        <w:t>ы.</w:t>
      </w:r>
    </w:p>
    <w:p w:rsidR="00051C24" w:rsidRDefault="00A93B44" w:rsidP="00051C24">
      <w:pPr>
        <w:pStyle w:val="af0"/>
        <w:shd w:val="clear" w:color="auto" w:fill="FFFFFF"/>
        <w:spacing w:before="0" w:beforeAutospacing="0" w:after="50" w:afterAutospacing="0" w:line="360" w:lineRule="auto"/>
        <w:jc w:val="both"/>
        <w:rPr>
          <w:shd w:val="clear" w:color="auto" w:fill="FFFFFF"/>
        </w:rPr>
      </w:pPr>
      <w:r w:rsidRPr="00CA49E7">
        <w:rPr>
          <w:shd w:val="clear" w:color="auto" w:fill="FFFFFF"/>
        </w:rPr>
        <w:t xml:space="preserve">В </w:t>
      </w:r>
      <w:r w:rsidR="0084478F" w:rsidRPr="00CA49E7">
        <w:rPr>
          <w:shd w:val="clear" w:color="auto" w:fill="FFFFFF"/>
        </w:rPr>
        <w:t>ноябре</w:t>
      </w:r>
      <w:r w:rsidRPr="00CA49E7">
        <w:rPr>
          <w:shd w:val="clear" w:color="auto" w:fill="FFFFFF"/>
        </w:rPr>
        <w:t xml:space="preserve"> 201</w:t>
      </w:r>
      <w:r w:rsidR="0084478F" w:rsidRPr="00CA49E7">
        <w:rPr>
          <w:shd w:val="clear" w:color="auto" w:fill="FFFFFF"/>
        </w:rPr>
        <w:t>7</w:t>
      </w:r>
      <w:r w:rsidRPr="00CA49E7">
        <w:rPr>
          <w:shd w:val="clear" w:color="auto" w:fill="FFFFFF"/>
        </w:rPr>
        <w:t xml:space="preserve"> года проведен</w:t>
      </w:r>
      <w:r w:rsidR="0084478F" w:rsidRPr="00CA49E7">
        <w:rPr>
          <w:shd w:val="clear" w:color="auto" w:fill="FFFFFF"/>
        </w:rPr>
        <w:t xml:space="preserve"> семинар </w:t>
      </w:r>
      <w:r w:rsidR="00CA028B" w:rsidRPr="00CA49E7">
        <w:rPr>
          <w:shd w:val="clear" w:color="auto" w:fill="FFFFFF"/>
        </w:rPr>
        <w:t xml:space="preserve">для </w:t>
      </w:r>
      <w:r w:rsidR="006807C3" w:rsidRPr="00CA49E7">
        <w:rPr>
          <w:shd w:val="clear" w:color="auto" w:fill="FFFFFF"/>
        </w:rPr>
        <w:t xml:space="preserve">директоров школ </w:t>
      </w:r>
      <w:r w:rsidR="00CA028B" w:rsidRPr="00CA49E7">
        <w:rPr>
          <w:shd w:val="clear" w:color="auto" w:fill="FFFFFF"/>
        </w:rPr>
        <w:t xml:space="preserve">Дятьковского района </w:t>
      </w:r>
      <w:r w:rsidR="004A0AAD" w:rsidRPr="00CA49E7">
        <w:t>«Деятельность психолого-медико-педагогической комиссии в образовательном пространстве Дятьковского района»</w:t>
      </w:r>
      <w:r w:rsidR="00CA028B" w:rsidRPr="00CA49E7">
        <w:rPr>
          <w:shd w:val="clear" w:color="auto" w:fill="FFFFFF"/>
        </w:rPr>
        <w:t xml:space="preserve">. </w:t>
      </w:r>
      <w:r w:rsidRPr="00CA49E7">
        <w:t>На семинаре раскрыты вопросы</w:t>
      </w:r>
      <w:r w:rsidR="0055664E" w:rsidRPr="00CA49E7">
        <w:rPr>
          <w:bdr w:val="none" w:sz="0" w:space="0" w:color="auto" w:frame="1"/>
        </w:rPr>
        <w:t xml:space="preserve"> организации сопровождения интегрированного обучения детей с ограниченными возможностями здоровья и роли ПМПК </w:t>
      </w:r>
      <w:proofErr w:type="gramStart"/>
      <w:r w:rsidR="0055664E" w:rsidRPr="00CA49E7">
        <w:rPr>
          <w:bdr w:val="none" w:sz="0" w:space="0" w:color="auto" w:frame="1"/>
        </w:rPr>
        <w:t>ДР</w:t>
      </w:r>
      <w:proofErr w:type="gramEnd"/>
      <w:r w:rsidR="0055664E" w:rsidRPr="00CA49E7">
        <w:rPr>
          <w:bdr w:val="none" w:sz="0" w:space="0" w:color="auto" w:frame="1"/>
        </w:rPr>
        <w:t>, определён единый алгоритм действий и пути взаимодействия.</w:t>
      </w:r>
      <w:r w:rsidR="005932A5" w:rsidRPr="00CA49E7">
        <w:rPr>
          <w:bdr w:val="none" w:sz="0" w:space="0" w:color="auto" w:frame="1"/>
        </w:rPr>
        <w:t xml:space="preserve"> </w:t>
      </w:r>
      <w:r w:rsidRPr="00CA49E7">
        <w:rPr>
          <w:shd w:val="clear" w:color="auto" w:fill="FFFFFF"/>
        </w:rPr>
        <w:t xml:space="preserve">В </w:t>
      </w:r>
      <w:r w:rsidR="009C3F41">
        <w:rPr>
          <w:shd w:val="clear" w:color="auto" w:fill="FFFFFF"/>
        </w:rPr>
        <w:t>октябре</w:t>
      </w:r>
      <w:r w:rsidRPr="00CA49E7">
        <w:rPr>
          <w:shd w:val="clear" w:color="auto" w:fill="FFFFFF"/>
        </w:rPr>
        <w:t xml:space="preserve"> 201</w:t>
      </w:r>
      <w:r w:rsidR="009C3F41">
        <w:rPr>
          <w:shd w:val="clear" w:color="auto" w:fill="FFFFFF"/>
        </w:rPr>
        <w:t>8</w:t>
      </w:r>
      <w:r w:rsidRPr="00CA49E7">
        <w:rPr>
          <w:shd w:val="clear" w:color="auto" w:fill="FFFFFF"/>
        </w:rPr>
        <w:t xml:space="preserve"> года </w:t>
      </w:r>
      <w:r w:rsidR="004A0AAD" w:rsidRPr="00CA49E7">
        <w:rPr>
          <w:shd w:val="clear" w:color="auto" w:fill="FFFFFF"/>
        </w:rPr>
        <w:t xml:space="preserve">директор МБУ «ЦППМ и СП» Цыганкова Е.Н. и педагог-психолог </w:t>
      </w:r>
      <w:r w:rsidR="009C3F41">
        <w:rPr>
          <w:shd w:val="clear" w:color="auto" w:fill="FFFFFF"/>
        </w:rPr>
        <w:t xml:space="preserve">Чуварова Т.С. организовали и провели районный </w:t>
      </w:r>
      <w:r w:rsidR="004A0AAD" w:rsidRPr="00CA49E7">
        <w:rPr>
          <w:shd w:val="clear" w:color="auto" w:fill="FFFFFF"/>
        </w:rPr>
        <w:t>семинар-совещани</w:t>
      </w:r>
      <w:r w:rsidR="009C3F41">
        <w:rPr>
          <w:shd w:val="clear" w:color="auto" w:fill="FFFFFF"/>
        </w:rPr>
        <w:t xml:space="preserve">е </w:t>
      </w:r>
      <w:r w:rsidR="004A0AAD" w:rsidRPr="00CA49E7">
        <w:rPr>
          <w:shd w:val="clear" w:color="auto" w:fill="FFFFFF"/>
        </w:rPr>
        <w:t xml:space="preserve"> по вопросу </w:t>
      </w:r>
      <w:r w:rsidRPr="00CA49E7">
        <w:rPr>
          <w:shd w:val="clear" w:color="auto" w:fill="FFFFFF"/>
        </w:rPr>
        <w:t>«</w:t>
      </w:r>
      <w:r w:rsidR="009C3F41">
        <w:rPr>
          <w:shd w:val="clear" w:color="auto" w:fill="FFFFFF"/>
        </w:rPr>
        <w:t xml:space="preserve">Организация социально-педагогического сопровождения детей с ОВЗ». В ходе семинара обсудили следующие вопросы: функционирование ПМПК Дятьковского района, особенности организации работы школьного ПМП консилиума, исполнение мероприятий ИПРА ребёнка-инвалида. </w:t>
      </w:r>
      <w:r w:rsidR="00051C24" w:rsidRPr="00CA49E7">
        <w:rPr>
          <w:shd w:val="clear" w:color="auto" w:fill="FFFFFF"/>
        </w:rPr>
        <w:t xml:space="preserve">В </w:t>
      </w:r>
      <w:r w:rsidR="00051C24">
        <w:rPr>
          <w:shd w:val="clear" w:color="auto" w:fill="FFFFFF"/>
        </w:rPr>
        <w:t xml:space="preserve">ноябре </w:t>
      </w:r>
      <w:r w:rsidR="00051C24" w:rsidRPr="00CA49E7">
        <w:rPr>
          <w:shd w:val="clear" w:color="auto" w:fill="FFFFFF"/>
        </w:rPr>
        <w:t>201</w:t>
      </w:r>
      <w:r w:rsidR="00051C24">
        <w:rPr>
          <w:shd w:val="clear" w:color="auto" w:fill="FFFFFF"/>
        </w:rPr>
        <w:t>8</w:t>
      </w:r>
      <w:r w:rsidR="00051C24" w:rsidRPr="00CA49E7">
        <w:rPr>
          <w:shd w:val="clear" w:color="auto" w:fill="FFFFFF"/>
        </w:rPr>
        <w:t xml:space="preserve"> года</w:t>
      </w:r>
      <w:r w:rsidR="00051C24">
        <w:rPr>
          <w:shd w:val="clear" w:color="auto" w:fill="FFFFFF"/>
        </w:rPr>
        <w:t xml:space="preserve"> состоялся обучающий методический семинар «Организация работы по профилактике агрессивного поведения детей». </w:t>
      </w:r>
      <w:r w:rsidR="00051C24" w:rsidRPr="00CA49E7">
        <w:rPr>
          <w:shd w:val="clear" w:color="auto" w:fill="FFFFFF"/>
        </w:rPr>
        <w:t xml:space="preserve"> </w:t>
      </w:r>
      <w:r w:rsidR="00051C24">
        <w:rPr>
          <w:shd w:val="clear" w:color="auto" w:fill="FFFFFF"/>
        </w:rPr>
        <w:t>Заместител</w:t>
      </w:r>
      <w:r w:rsidR="00B03D2F">
        <w:rPr>
          <w:shd w:val="clear" w:color="auto" w:fill="FFFFFF"/>
        </w:rPr>
        <w:t>и</w:t>
      </w:r>
      <w:r w:rsidR="00051C24">
        <w:rPr>
          <w:shd w:val="clear" w:color="auto" w:fill="FFFFFF"/>
        </w:rPr>
        <w:t xml:space="preserve"> директоров и социальные педагоги школ пополнили свои знания по вопросам: агрес</w:t>
      </w:r>
      <w:r w:rsidR="00B03D2F">
        <w:rPr>
          <w:shd w:val="clear" w:color="auto" w:fill="FFFFFF"/>
        </w:rPr>
        <w:t>с</w:t>
      </w:r>
      <w:r w:rsidR="00051C24">
        <w:rPr>
          <w:shd w:val="clear" w:color="auto" w:fill="FFFFFF"/>
        </w:rPr>
        <w:t>ия и агре</w:t>
      </w:r>
      <w:r w:rsidR="00B03D2F">
        <w:rPr>
          <w:shd w:val="clear" w:color="auto" w:fill="FFFFFF"/>
        </w:rPr>
        <w:t>с</w:t>
      </w:r>
      <w:r w:rsidR="00051C24">
        <w:rPr>
          <w:shd w:val="clear" w:color="auto" w:fill="FFFFFF"/>
        </w:rPr>
        <w:t>сивность, виды и факторы, влияющие на проявление агрессии,</w:t>
      </w:r>
      <w:r w:rsidR="00B03D2F">
        <w:rPr>
          <w:shd w:val="clear" w:color="auto" w:fill="FFFFFF"/>
        </w:rPr>
        <w:t xml:space="preserve"> </w:t>
      </w:r>
      <w:r w:rsidR="00051C24">
        <w:rPr>
          <w:shd w:val="clear" w:color="auto" w:fill="FFFFFF"/>
        </w:rPr>
        <w:t>методика проведения диагностик</w:t>
      </w:r>
      <w:r w:rsidR="00B03D2F">
        <w:rPr>
          <w:shd w:val="clear" w:color="auto" w:fill="FFFFFF"/>
        </w:rPr>
        <w:t>и</w:t>
      </w:r>
      <w:r w:rsidR="00051C24">
        <w:rPr>
          <w:shd w:val="clear" w:color="auto" w:fill="FFFFFF"/>
        </w:rPr>
        <w:t xml:space="preserve"> подростков.</w:t>
      </w:r>
    </w:p>
    <w:p w:rsidR="00E0704A" w:rsidRDefault="00051C24" w:rsidP="00B03D2F">
      <w:pPr>
        <w:pStyle w:val="af0"/>
        <w:shd w:val="clear" w:color="auto" w:fill="FFFFFF"/>
        <w:spacing w:before="0" w:beforeAutospacing="0" w:after="50" w:afterAutospacing="0" w:line="360" w:lineRule="auto"/>
        <w:jc w:val="both"/>
      </w:pPr>
      <w:r w:rsidRPr="00CA49E7">
        <w:rPr>
          <w:shd w:val="clear" w:color="auto" w:fill="FFFFFF"/>
        </w:rPr>
        <w:lastRenderedPageBreak/>
        <w:t>Методическая и п</w:t>
      </w:r>
      <w:r w:rsidRPr="00CA49E7">
        <w:t>росветительская работа проводится как в Центре, так и в образовательных учреждениях: акции, классные</w:t>
      </w:r>
      <w:r>
        <w:t xml:space="preserve"> часы, психологические тренинги.</w:t>
      </w:r>
      <w:r w:rsidRPr="00CA49E7">
        <w:t xml:space="preserve"> </w:t>
      </w:r>
    </w:p>
    <w:p w:rsidR="00B03D2F" w:rsidRDefault="00B03D2F" w:rsidP="00B51BDB">
      <w:pPr>
        <w:spacing w:line="360" w:lineRule="auto"/>
        <w:rPr>
          <w:b/>
          <w:i/>
        </w:rPr>
      </w:pPr>
    </w:p>
    <w:p w:rsidR="005E3F63" w:rsidRPr="00CA49E7" w:rsidRDefault="005E3F63" w:rsidP="00B51BDB">
      <w:pPr>
        <w:spacing w:line="360" w:lineRule="auto"/>
        <w:rPr>
          <w:b/>
          <w:i/>
        </w:rPr>
      </w:pPr>
      <w:r w:rsidRPr="00CA49E7">
        <w:rPr>
          <w:b/>
          <w:i/>
        </w:rPr>
        <w:t xml:space="preserve">3.10. </w:t>
      </w:r>
      <w:r w:rsidR="00093B22" w:rsidRPr="00CA49E7">
        <w:rPr>
          <w:b/>
          <w:i/>
        </w:rPr>
        <w:t xml:space="preserve">Консультативно-методическое направление центра </w:t>
      </w:r>
    </w:p>
    <w:p w:rsidR="005932A5" w:rsidRPr="00CA49E7" w:rsidRDefault="005E3F63" w:rsidP="00CA49E7">
      <w:pPr>
        <w:spacing w:line="360" w:lineRule="auto"/>
        <w:ind w:firstLine="708"/>
        <w:jc w:val="both"/>
      </w:pPr>
      <w:r w:rsidRPr="00CA49E7">
        <w:t>В</w:t>
      </w:r>
      <w:r w:rsidR="00093B22" w:rsidRPr="00CA49E7">
        <w:t xml:space="preserve">ключает в себя индивидуальное и групповое консультирование взрослых (участников образовательного процесса) и детей, проведение семинаров и тренингов, выступления на мероприятиях, работу </w:t>
      </w:r>
      <w:r w:rsidR="007D152E" w:rsidRPr="00CA49E7">
        <w:t>районных</w:t>
      </w:r>
      <w:r w:rsidR="00093B22" w:rsidRPr="00CA49E7">
        <w:t xml:space="preserve"> методических объединений специалистов служб ППМС сопровождения. </w:t>
      </w:r>
    </w:p>
    <w:p w:rsidR="007D152E" w:rsidRPr="00CA49E7" w:rsidRDefault="00093B22" w:rsidP="00CA49E7">
      <w:pPr>
        <w:spacing w:line="360" w:lineRule="auto"/>
        <w:jc w:val="both"/>
      </w:pPr>
      <w:r w:rsidRPr="00CA49E7">
        <w:t xml:space="preserve">Основные цели и задачи </w:t>
      </w:r>
      <w:r w:rsidR="005E3F63" w:rsidRPr="00CA49E7">
        <w:t>консультативно-методической работы</w:t>
      </w:r>
      <w:r w:rsidRPr="00CA49E7">
        <w:t>:</w:t>
      </w:r>
    </w:p>
    <w:p w:rsidR="007D152E" w:rsidRPr="00CA49E7" w:rsidRDefault="00093B22" w:rsidP="00CA49E7">
      <w:pPr>
        <w:spacing w:line="360" w:lineRule="auto"/>
        <w:jc w:val="both"/>
      </w:pPr>
      <w:r w:rsidRPr="00CA49E7">
        <w:t xml:space="preserve"> - оказание ППМС-помощи образовательным организациям; </w:t>
      </w:r>
    </w:p>
    <w:p w:rsidR="007D152E" w:rsidRPr="00CA49E7" w:rsidRDefault="00093B22" w:rsidP="00CA49E7">
      <w:pPr>
        <w:spacing w:line="360" w:lineRule="auto"/>
        <w:jc w:val="both"/>
      </w:pPr>
      <w:r w:rsidRPr="00CA49E7">
        <w:t xml:space="preserve">- просвещение педагогических работников, родителей (законных представителей) в вопросах воспитания, развития и обучения детей с ОВЗ, детей, испытывающих трудности в обучении и трудности в социальной адаптации; </w:t>
      </w:r>
    </w:p>
    <w:p w:rsidR="007D152E" w:rsidRPr="00CA49E7" w:rsidRDefault="00093B22" w:rsidP="00CA49E7">
      <w:pPr>
        <w:spacing w:line="360" w:lineRule="auto"/>
        <w:jc w:val="both"/>
      </w:pPr>
      <w:r w:rsidRPr="00CA49E7">
        <w:t xml:space="preserve">- обмен опытом в области коррекционной педагогики и психологии среди специалистов округа и области в рамках работы окружных методических объединений; </w:t>
      </w:r>
    </w:p>
    <w:p w:rsidR="005E3F63" w:rsidRPr="00CA49E7" w:rsidRDefault="00093B22" w:rsidP="00CA49E7">
      <w:pPr>
        <w:spacing w:line="360" w:lineRule="auto"/>
        <w:jc w:val="both"/>
      </w:pPr>
      <w:r w:rsidRPr="00CA49E7">
        <w:t xml:space="preserve">- участие в психолого-педагогических консилиумах образовательных учреждений. </w:t>
      </w:r>
    </w:p>
    <w:p w:rsidR="00A4092A" w:rsidRPr="00CA49E7" w:rsidRDefault="005E3F63" w:rsidP="00CA49E7">
      <w:pPr>
        <w:spacing w:line="360" w:lineRule="auto"/>
        <w:ind w:firstLine="708"/>
        <w:jc w:val="both"/>
      </w:pPr>
      <w:r w:rsidRPr="00CA49E7">
        <w:t xml:space="preserve">Центр курирует работу районных методических объединений педагогов-психологов,  социальных педагогов, учителей-логопедов. </w:t>
      </w:r>
      <w:r w:rsidR="00093B22" w:rsidRPr="00CA49E7">
        <w:t xml:space="preserve">Методические объединения специалистов </w:t>
      </w:r>
      <w:r w:rsidR="007D152E" w:rsidRPr="00CA49E7">
        <w:t>район</w:t>
      </w:r>
      <w:r w:rsidR="00093B22" w:rsidRPr="00CA49E7">
        <w:t xml:space="preserve">а проходят ежемесячно. За три года было проведено более 45 мероприятий. Каждое РМО имеет теоретическую и практическую часть. Значительная часть времени уделялась разбору случаев, дискуссиям, ответам на вопросы участников методического объединения. Выступающими на РМО были как специалисты центра, так и приглашенные специалисты образовательных учреждений, медицинских учреждений и других. </w:t>
      </w:r>
    </w:p>
    <w:p w:rsidR="00F14F46" w:rsidRPr="00CA49E7" w:rsidRDefault="00F14F46" w:rsidP="00CA49E7">
      <w:pPr>
        <w:shd w:val="clear" w:color="auto" w:fill="FFFFFF"/>
        <w:spacing w:line="360" w:lineRule="auto"/>
        <w:ind w:firstLine="709"/>
        <w:jc w:val="both"/>
      </w:pPr>
      <w:r w:rsidRPr="00CA49E7">
        <w:rPr>
          <w:bCs/>
        </w:rPr>
        <w:t>Работа с родителями представлена в виде индивидуальных и групповых консультаций</w:t>
      </w:r>
      <w:r w:rsidR="00AC2FBA" w:rsidRPr="00AC2FBA">
        <w:t xml:space="preserve"> </w:t>
      </w:r>
      <w:r w:rsidR="00AC2FBA" w:rsidRPr="00CA49E7">
        <w:t>Выступления на собраниях для родителей, семинары для педагогов  (проводятся не реже 2 раз в месяц).</w:t>
      </w:r>
      <w:r w:rsidR="00AC2FBA">
        <w:rPr>
          <w:bCs/>
        </w:rPr>
        <w:t xml:space="preserve"> </w:t>
      </w:r>
      <w:r w:rsidRPr="00CA49E7">
        <w:t>В ходе консультирования родители получают информацию об особенностях развития ребенка, об оптимальном для него образовательном маршруте, о том, как с ним следует заниматься. При этом всегда учитываются условия жизни каждой семьи, ее состав и культурный уровень. Педагоги-психологи принимают участие в родительских собраниях.</w:t>
      </w:r>
    </w:p>
    <w:p w:rsidR="00F14F46" w:rsidRPr="00CA49E7" w:rsidRDefault="00F14F46" w:rsidP="00AC2FBA">
      <w:pPr>
        <w:spacing w:line="360" w:lineRule="auto"/>
        <w:ind w:left="57" w:right="57" w:firstLine="651"/>
        <w:jc w:val="both"/>
      </w:pPr>
      <w:r w:rsidRPr="00CA49E7">
        <w:rPr>
          <w:bCs/>
        </w:rPr>
        <w:t>По категоризации обращений</w:t>
      </w:r>
      <w:r w:rsidRPr="00CA49E7">
        <w:t> по реальным проблемам на протяжении последних лет преобладают следующие: развитие речи, проблемы воспитания, эмоциональное состояние, детско-родительские отношения и взаимоотношения со сверстниками, поведение в школе, страхи, психологические зависимости. В 201</w:t>
      </w:r>
      <w:r w:rsidR="00B03D2F">
        <w:t>6</w:t>
      </w:r>
      <w:r w:rsidRPr="00CA49E7">
        <w:t>-201</w:t>
      </w:r>
      <w:r w:rsidR="00B03D2F">
        <w:t>7</w:t>
      </w:r>
      <w:r w:rsidRPr="00CA49E7">
        <w:t xml:space="preserve"> учебном году проведено 417 консультации, в 201</w:t>
      </w:r>
      <w:r w:rsidR="00B03D2F">
        <w:t>7</w:t>
      </w:r>
      <w:r w:rsidRPr="00CA49E7">
        <w:t>-201</w:t>
      </w:r>
      <w:r w:rsidR="00B03D2F">
        <w:t>8</w:t>
      </w:r>
      <w:r w:rsidRPr="00CA49E7">
        <w:t xml:space="preserve"> году 421 консультации.</w:t>
      </w:r>
      <w:r w:rsidR="00AC2FBA">
        <w:t xml:space="preserve"> </w:t>
      </w:r>
      <w:r w:rsidRPr="00CA49E7">
        <w:t xml:space="preserve">Кроме индивидуальных </w:t>
      </w:r>
      <w:r w:rsidRPr="00CA49E7">
        <w:lastRenderedPageBreak/>
        <w:t>консультаций проводятся групповые консультации для детей, родителей, педагогов образовательных учреждений. Такие консультации получили: в 201</w:t>
      </w:r>
      <w:r w:rsidR="00B03D2F">
        <w:t>6</w:t>
      </w:r>
      <w:r w:rsidRPr="00CA49E7">
        <w:t>-201</w:t>
      </w:r>
      <w:r w:rsidR="00B03D2F">
        <w:t>7</w:t>
      </w:r>
      <w:r w:rsidRPr="00CA49E7">
        <w:t xml:space="preserve"> уч. г – 1125 человек,  201</w:t>
      </w:r>
      <w:r w:rsidR="00B03D2F">
        <w:t>7</w:t>
      </w:r>
      <w:r w:rsidRPr="00CA49E7">
        <w:t>-201</w:t>
      </w:r>
      <w:r w:rsidR="00B03D2F">
        <w:t>8</w:t>
      </w:r>
      <w:r w:rsidRPr="00CA49E7">
        <w:t xml:space="preserve"> уч. г. – 1215 человек.</w:t>
      </w:r>
    </w:p>
    <w:p w:rsidR="00F14F46" w:rsidRPr="00CA49E7" w:rsidRDefault="00F14F46" w:rsidP="00CA49E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49E7">
        <w:rPr>
          <w:b/>
        </w:rPr>
        <w:t>Школа замещающих родителей</w:t>
      </w:r>
    </w:p>
    <w:p w:rsidR="00F14F46" w:rsidRPr="00CA49E7" w:rsidRDefault="00F14F46" w:rsidP="00DC4674">
      <w:pPr>
        <w:spacing w:line="360" w:lineRule="auto"/>
        <w:ind w:firstLine="851"/>
        <w:jc w:val="both"/>
        <w:rPr>
          <w:b/>
        </w:rPr>
      </w:pPr>
      <w:r w:rsidRPr="00CA49E7">
        <w:t>С целью профилактики социального сиротства в центре организована работа с приёмными семьями. Ведется подготовка лиц, желающих принять в свою семью ребенка, оставшегося без попечения родителей. Также с 2009 года проводятся встречи клуба «Школа приемных родителей. На занятиях родители слушают лекции специалистов, получают консультации по интересующим вопросам, с детьми педагоги-психологи проводят развивающие занятия.</w:t>
      </w:r>
      <w:r w:rsidR="00B03D2F">
        <w:t xml:space="preserve"> </w:t>
      </w:r>
      <w:r w:rsidRPr="00CA49E7">
        <w:rPr>
          <w:rFonts w:eastAsia="Andale Sans UI"/>
          <w:kern w:val="3"/>
          <w:lang w:val="de-DE" w:eastAsia="ja-JP" w:bidi="fa-IR"/>
        </w:rPr>
        <w:t xml:space="preserve">В </w:t>
      </w:r>
      <w:r w:rsidRPr="00CA49E7">
        <w:rPr>
          <w:rFonts w:eastAsia="Andale Sans UI"/>
          <w:kern w:val="3"/>
          <w:lang w:eastAsia="ja-JP" w:bidi="fa-IR"/>
        </w:rPr>
        <w:t>2016-2017 учебно</w:t>
      </w:r>
      <w:r w:rsidR="00DC4674">
        <w:rPr>
          <w:rFonts w:eastAsia="Andale Sans UI"/>
          <w:kern w:val="3"/>
          <w:lang w:eastAsia="ja-JP" w:bidi="fa-IR"/>
        </w:rPr>
        <w:t>м</w:t>
      </w:r>
      <w:r w:rsidR="00DC4674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DC4674">
        <w:rPr>
          <w:rFonts w:eastAsia="Andale Sans UI"/>
          <w:kern w:val="3"/>
          <w:lang w:val="de-DE" w:eastAsia="ja-JP" w:bidi="fa-IR"/>
        </w:rPr>
        <w:t>год</w:t>
      </w:r>
      <w:proofErr w:type="spellEnd"/>
      <w:r w:rsidR="00DC4674">
        <w:rPr>
          <w:rFonts w:eastAsia="Andale Sans UI"/>
          <w:kern w:val="3"/>
          <w:lang w:eastAsia="ja-JP" w:bidi="fa-IR"/>
        </w:rPr>
        <w:t>у</w:t>
      </w:r>
      <w:r w:rsidRPr="00CA49E7">
        <w:rPr>
          <w:rFonts w:eastAsia="Andale Sans UI"/>
          <w:kern w:val="3"/>
          <w:lang w:val="de-DE" w:eastAsia="ja-JP" w:bidi="fa-IR"/>
        </w:rPr>
        <w:t xml:space="preserve"> </w:t>
      </w:r>
      <w:r w:rsidRPr="00CA49E7">
        <w:rPr>
          <w:rFonts w:eastAsia="Andale Sans UI"/>
          <w:kern w:val="3"/>
          <w:lang w:eastAsia="ja-JP" w:bidi="fa-IR"/>
        </w:rPr>
        <w:t>было проведено три встречи с приёмными родителями и их детьми</w:t>
      </w:r>
      <w:r w:rsidRPr="00CA49E7">
        <w:rPr>
          <w:rFonts w:eastAsia="Andale Sans UI"/>
          <w:kern w:val="3"/>
          <w:lang w:val="de-DE" w:eastAsia="ja-JP" w:bidi="fa-IR"/>
        </w:rPr>
        <w:t>:</w:t>
      </w:r>
      <w:r w:rsidRPr="00CA49E7">
        <w:rPr>
          <w:rFonts w:eastAsia="Andale Sans UI"/>
          <w:kern w:val="3"/>
          <w:lang w:eastAsia="ja-JP" w:bidi="fa-IR"/>
        </w:rPr>
        <w:t xml:space="preserve"> 24.11.2016г «День матери-праздник любви и благодарности» -16 чел; </w:t>
      </w:r>
      <w:r w:rsidR="00B03D2F">
        <w:rPr>
          <w:rFonts w:eastAsia="Andale Sans UI"/>
          <w:kern w:val="3"/>
          <w:lang w:eastAsia="ja-JP" w:bidi="fa-IR"/>
        </w:rPr>
        <w:t>4</w:t>
      </w:r>
      <w:r w:rsidRPr="00CA49E7">
        <w:rPr>
          <w:rFonts w:eastAsia="Andale Sans UI"/>
          <w:kern w:val="3"/>
          <w:lang w:eastAsia="ja-JP" w:bidi="fa-IR"/>
        </w:rPr>
        <w:t>.01.201</w:t>
      </w:r>
      <w:r w:rsidR="00B03D2F">
        <w:rPr>
          <w:rFonts w:eastAsia="Andale Sans UI"/>
          <w:kern w:val="3"/>
          <w:lang w:eastAsia="ja-JP" w:bidi="fa-IR"/>
        </w:rPr>
        <w:t xml:space="preserve">8 </w:t>
      </w:r>
      <w:r w:rsidRPr="00CA49E7">
        <w:rPr>
          <w:rFonts w:eastAsia="Andale Sans UI"/>
          <w:kern w:val="3"/>
          <w:lang w:eastAsia="ja-JP" w:bidi="fa-IR"/>
        </w:rPr>
        <w:t>г «Толерантность-дорога к миру»-15чел; 28.03.2017г «Какой я родитель»- 26</w:t>
      </w:r>
      <w:r w:rsidR="00B03D2F">
        <w:rPr>
          <w:rFonts w:eastAsia="Andale Sans UI"/>
          <w:kern w:val="3"/>
          <w:lang w:eastAsia="ja-JP" w:bidi="fa-IR"/>
        </w:rPr>
        <w:t xml:space="preserve"> чел</w:t>
      </w:r>
      <w:r w:rsidRPr="00CA49E7">
        <w:rPr>
          <w:rFonts w:eastAsia="Andale Sans UI"/>
          <w:kern w:val="3"/>
          <w:lang w:eastAsia="ja-JP" w:bidi="fa-IR"/>
        </w:rPr>
        <w:t>.</w:t>
      </w:r>
      <w:r w:rsidRPr="00CA49E7">
        <w:rPr>
          <w:rFonts w:eastAsia="Andale Sans UI"/>
          <w:kern w:val="3"/>
          <w:lang w:val="de-DE" w:eastAsia="ja-JP" w:bidi="fa-IR"/>
        </w:rPr>
        <w:t xml:space="preserve"> </w:t>
      </w:r>
      <w:r w:rsidR="00B03D2F">
        <w:rPr>
          <w:rFonts w:eastAsia="Andale Sans UI"/>
          <w:kern w:val="3"/>
          <w:lang w:eastAsia="ja-JP" w:bidi="fa-IR"/>
        </w:rPr>
        <w:t>Дети из принимающих семе</w:t>
      </w:r>
      <w:r w:rsidR="00E3248C">
        <w:rPr>
          <w:rFonts w:eastAsia="Andale Sans UI"/>
          <w:kern w:val="3"/>
          <w:lang w:eastAsia="ja-JP" w:bidi="fa-IR"/>
        </w:rPr>
        <w:t>й</w:t>
      </w:r>
      <w:r w:rsidR="00B03D2F">
        <w:rPr>
          <w:rFonts w:eastAsia="Andale Sans UI"/>
          <w:kern w:val="3"/>
          <w:lang w:eastAsia="ja-JP" w:bidi="fa-IR"/>
        </w:rPr>
        <w:t xml:space="preserve"> приняли активное участие в конкурсе рисунков, посвящённом </w:t>
      </w:r>
      <w:r w:rsidR="00E3248C">
        <w:rPr>
          <w:rFonts w:eastAsia="Andale Sans UI"/>
          <w:kern w:val="3"/>
          <w:lang w:eastAsia="ja-JP" w:bidi="fa-IR"/>
        </w:rPr>
        <w:t>Д</w:t>
      </w:r>
      <w:r w:rsidR="00B03D2F">
        <w:rPr>
          <w:rFonts w:eastAsia="Andale Sans UI"/>
          <w:kern w:val="3"/>
          <w:lang w:eastAsia="ja-JP" w:bidi="fa-IR"/>
        </w:rPr>
        <w:t xml:space="preserve">ню Матери </w:t>
      </w:r>
      <w:r w:rsidR="00E3248C">
        <w:rPr>
          <w:rFonts w:eastAsia="Andale Sans UI"/>
          <w:kern w:val="3"/>
          <w:lang w:eastAsia="ja-JP" w:bidi="fa-IR"/>
        </w:rPr>
        <w:t>в ноябре 2017 г.</w:t>
      </w:r>
      <w:r w:rsidR="00B03D2F">
        <w:rPr>
          <w:rFonts w:eastAsia="Andale Sans UI"/>
          <w:kern w:val="3"/>
          <w:lang w:eastAsia="ja-JP" w:bidi="fa-IR"/>
        </w:rPr>
        <w:t xml:space="preserve"> </w:t>
      </w:r>
      <w:r w:rsidR="00E3248C">
        <w:rPr>
          <w:rFonts w:eastAsia="Andale Sans UI"/>
          <w:kern w:val="3"/>
          <w:lang w:eastAsia="ja-JP" w:bidi="fa-IR"/>
        </w:rPr>
        <w:t>«Это мамочка моя</w:t>
      </w:r>
      <w:proofErr w:type="gramStart"/>
      <w:r w:rsidR="00E3248C">
        <w:rPr>
          <w:rFonts w:eastAsia="Andale Sans UI"/>
          <w:kern w:val="3"/>
          <w:lang w:eastAsia="ja-JP" w:bidi="fa-IR"/>
        </w:rPr>
        <w:t>»(</w:t>
      </w:r>
      <w:proofErr w:type="gramEnd"/>
      <w:r w:rsidR="00E3248C">
        <w:rPr>
          <w:rFonts w:eastAsia="Andale Sans UI"/>
          <w:kern w:val="3"/>
          <w:lang w:eastAsia="ja-JP" w:bidi="fa-IR"/>
        </w:rPr>
        <w:t xml:space="preserve">Организовала и провела педагог-психолог Корнеева Е.Н.). </w:t>
      </w:r>
      <w:r w:rsidRPr="00CA49E7">
        <w:t xml:space="preserve">Ярким показателем успешности проводимой систематической работы педагога-психолога стало  стойкое увеличение числа участников родительского клуба </w:t>
      </w:r>
      <w:r w:rsidRPr="00CA49E7">
        <w:rPr>
          <w:b/>
        </w:rPr>
        <w:t>«Школа принимающих родителей».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12"/>
        <w:gridCol w:w="1212"/>
        <w:gridCol w:w="1213"/>
        <w:gridCol w:w="1212"/>
        <w:gridCol w:w="1213"/>
      </w:tblGrid>
      <w:tr w:rsidR="00F14F46" w:rsidRPr="00CA49E7" w:rsidTr="00E3248C">
        <w:tc>
          <w:tcPr>
            <w:tcW w:w="3652" w:type="dxa"/>
            <w:shd w:val="clear" w:color="auto" w:fill="BFBFBF" w:themeFill="background1" w:themeFillShade="BF"/>
          </w:tcPr>
          <w:p w:rsidR="00F14F46" w:rsidRPr="00CA49E7" w:rsidRDefault="00F14F46" w:rsidP="00CA49E7">
            <w:pPr>
              <w:spacing w:line="360" w:lineRule="auto"/>
              <w:ind w:right="-6"/>
              <w:jc w:val="center"/>
              <w:rPr>
                <w:i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F14F46" w:rsidRPr="00CA49E7" w:rsidRDefault="00AC2FBA" w:rsidP="00E3248C">
            <w:pPr>
              <w:spacing w:line="360" w:lineRule="auto"/>
              <w:ind w:right="-6"/>
              <w:jc w:val="center"/>
              <w:rPr>
                <w:i/>
              </w:rPr>
            </w:pPr>
            <w:r>
              <w:rPr>
                <w:i/>
              </w:rPr>
              <w:t>201</w:t>
            </w:r>
            <w:r w:rsidR="00E3248C">
              <w:rPr>
                <w:i/>
              </w:rPr>
              <w:t>3</w:t>
            </w:r>
            <w:r>
              <w:rPr>
                <w:i/>
              </w:rPr>
              <w:t>-201</w:t>
            </w:r>
            <w:r w:rsidR="00E3248C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F14F46" w:rsidRPr="00CA49E7" w:rsidRDefault="00AC2FBA" w:rsidP="00E3248C">
            <w:pPr>
              <w:spacing w:line="360" w:lineRule="auto"/>
              <w:ind w:right="-6"/>
              <w:jc w:val="center"/>
              <w:rPr>
                <w:i/>
              </w:rPr>
            </w:pPr>
            <w:r>
              <w:rPr>
                <w:i/>
              </w:rPr>
              <w:t>201</w:t>
            </w:r>
            <w:r w:rsidR="00E3248C">
              <w:rPr>
                <w:i/>
              </w:rPr>
              <w:t>4</w:t>
            </w:r>
            <w:r>
              <w:rPr>
                <w:i/>
              </w:rPr>
              <w:t>-201</w:t>
            </w:r>
            <w:r w:rsidR="00E3248C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F14F46" w:rsidRPr="00CA49E7" w:rsidRDefault="00AC2FBA" w:rsidP="00E3248C">
            <w:pPr>
              <w:spacing w:line="360" w:lineRule="auto"/>
              <w:ind w:right="-6"/>
              <w:jc w:val="center"/>
              <w:rPr>
                <w:i/>
              </w:rPr>
            </w:pPr>
            <w:r>
              <w:rPr>
                <w:i/>
              </w:rPr>
              <w:t>201</w:t>
            </w:r>
            <w:r w:rsidR="00E3248C">
              <w:rPr>
                <w:i/>
              </w:rPr>
              <w:t>5</w:t>
            </w:r>
            <w:r>
              <w:rPr>
                <w:i/>
              </w:rPr>
              <w:t>-201</w:t>
            </w:r>
            <w:r w:rsidR="00E3248C">
              <w:rPr>
                <w:i/>
              </w:rPr>
              <w:t>6</w:t>
            </w:r>
            <w:r>
              <w:rPr>
                <w:i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F14F46" w:rsidRPr="00CA49E7" w:rsidRDefault="00AC2FBA" w:rsidP="00E3248C">
            <w:pPr>
              <w:spacing w:line="360" w:lineRule="auto"/>
              <w:ind w:right="-6"/>
              <w:jc w:val="center"/>
              <w:rPr>
                <w:i/>
              </w:rPr>
            </w:pPr>
            <w:r>
              <w:rPr>
                <w:i/>
              </w:rPr>
              <w:t>201</w:t>
            </w:r>
            <w:r w:rsidR="00E3248C">
              <w:rPr>
                <w:i/>
              </w:rPr>
              <w:t>6</w:t>
            </w:r>
            <w:r>
              <w:rPr>
                <w:i/>
              </w:rPr>
              <w:t>-201</w:t>
            </w:r>
            <w:r w:rsidR="00E3248C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F14F46" w:rsidRPr="00CA49E7" w:rsidRDefault="00F14F46" w:rsidP="00E3248C">
            <w:pPr>
              <w:spacing w:line="360" w:lineRule="auto"/>
              <w:ind w:right="-6"/>
              <w:jc w:val="center"/>
              <w:rPr>
                <w:i/>
              </w:rPr>
            </w:pPr>
            <w:r w:rsidRPr="00CA49E7">
              <w:rPr>
                <w:i/>
              </w:rPr>
              <w:t>20</w:t>
            </w:r>
            <w:r w:rsidR="00AC2FBA">
              <w:rPr>
                <w:i/>
              </w:rPr>
              <w:t>1</w:t>
            </w:r>
            <w:r w:rsidR="00E3248C">
              <w:rPr>
                <w:i/>
              </w:rPr>
              <w:t>7</w:t>
            </w:r>
            <w:r w:rsidR="00AC2FBA">
              <w:rPr>
                <w:i/>
              </w:rPr>
              <w:t>-201</w:t>
            </w:r>
            <w:r w:rsidR="00E3248C">
              <w:rPr>
                <w:i/>
              </w:rPr>
              <w:t>8</w:t>
            </w:r>
            <w:r w:rsidR="00AC2FBA">
              <w:rPr>
                <w:i/>
              </w:rPr>
              <w:t xml:space="preserve"> </w:t>
            </w:r>
          </w:p>
        </w:tc>
      </w:tr>
      <w:tr w:rsidR="00F14F46" w:rsidRPr="00CA49E7" w:rsidTr="00E3248C">
        <w:tc>
          <w:tcPr>
            <w:tcW w:w="3652" w:type="dxa"/>
            <w:shd w:val="clear" w:color="auto" w:fill="BFBFBF" w:themeFill="background1" w:themeFillShade="BF"/>
          </w:tcPr>
          <w:p w:rsidR="00F14F46" w:rsidRPr="00CA49E7" w:rsidRDefault="00F14F46" w:rsidP="00CA49E7">
            <w:pPr>
              <w:spacing w:line="360" w:lineRule="auto"/>
              <w:ind w:right="-6"/>
              <w:jc w:val="both"/>
            </w:pPr>
            <w:r w:rsidRPr="00CA49E7">
              <w:t>Количество родителей охваченных программой «Школа принимающих родителей»</w:t>
            </w:r>
          </w:p>
        </w:tc>
        <w:tc>
          <w:tcPr>
            <w:tcW w:w="1212" w:type="dxa"/>
            <w:vAlign w:val="center"/>
          </w:tcPr>
          <w:p w:rsidR="00F14F46" w:rsidRPr="00CA49E7" w:rsidRDefault="00F14F46" w:rsidP="00CA49E7">
            <w:pPr>
              <w:spacing w:line="360" w:lineRule="auto"/>
              <w:ind w:right="-6"/>
              <w:jc w:val="center"/>
            </w:pPr>
            <w:r w:rsidRPr="00CA49E7">
              <w:t>15</w:t>
            </w:r>
          </w:p>
        </w:tc>
        <w:tc>
          <w:tcPr>
            <w:tcW w:w="1212" w:type="dxa"/>
            <w:vAlign w:val="center"/>
          </w:tcPr>
          <w:p w:rsidR="00F14F46" w:rsidRPr="00CA49E7" w:rsidRDefault="00F14F46" w:rsidP="00CA49E7">
            <w:pPr>
              <w:spacing w:line="360" w:lineRule="auto"/>
              <w:ind w:right="-6"/>
              <w:jc w:val="center"/>
            </w:pPr>
            <w:r w:rsidRPr="00CA49E7">
              <w:t>25</w:t>
            </w:r>
          </w:p>
        </w:tc>
        <w:tc>
          <w:tcPr>
            <w:tcW w:w="1213" w:type="dxa"/>
            <w:vAlign w:val="center"/>
          </w:tcPr>
          <w:p w:rsidR="00F14F46" w:rsidRPr="00CA49E7" w:rsidRDefault="00F14F46" w:rsidP="00CA49E7">
            <w:pPr>
              <w:spacing w:line="360" w:lineRule="auto"/>
              <w:ind w:right="-6"/>
              <w:jc w:val="center"/>
            </w:pPr>
            <w:r w:rsidRPr="00CA49E7">
              <w:t>27</w:t>
            </w:r>
          </w:p>
        </w:tc>
        <w:tc>
          <w:tcPr>
            <w:tcW w:w="1212" w:type="dxa"/>
            <w:vAlign w:val="center"/>
          </w:tcPr>
          <w:p w:rsidR="00F14F46" w:rsidRPr="00CA49E7" w:rsidRDefault="00F14F46" w:rsidP="00CA49E7">
            <w:pPr>
              <w:spacing w:line="360" w:lineRule="auto"/>
              <w:ind w:right="-6"/>
              <w:jc w:val="center"/>
            </w:pPr>
            <w:r w:rsidRPr="00CA49E7">
              <w:rPr>
                <w:kern w:val="3"/>
              </w:rPr>
              <w:t>35</w:t>
            </w:r>
          </w:p>
        </w:tc>
        <w:tc>
          <w:tcPr>
            <w:tcW w:w="1213" w:type="dxa"/>
            <w:vAlign w:val="center"/>
          </w:tcPr>
          <w:p w:rsidR="00F14F46" w:rsidRPr="00CA49E7" w:rsidRDefault="00F14F46" w:rsidP="00CA49E7">
            <w:pPr>
              <w:spacing w:line="360" w:lineRule="auto"/>
              <w:ind w:right="-6"/>
              <w:jc w:val="center"/>
              <w:rPr>
                <w:kern w:val="3"/>
              </w:rPr>
            </w:pPr>
            <w:r w:rsidRPr="00CA49E7">
              <w:rPr>
                <w:kern w:val="3"/>
              </w:rPr>
              <w:t>35</w:t>
            </w:r>
          </w:p>
        </w:tc>
      </w:tr>
    </w:tbl>
    <w:p w:rsidR="00F14F46" w:rsidRDefault="00F14F46" w:rsidP="00CA49E7">
      <w:pPr>
        <w:spacing w:line="360" w:lineRule="auto"/>
        <w:ind w:firstLine="708"/>
        <w:jc w:val="both"/>
      </w:pPr>
    </w:p>
    <w:p w:rsidR="00F14F46" w:rsidRPr="00CA49E7" w:rsidRDefault="00F14F46" w:rsidP="00CA49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A49E7">
        <w:t>По программе  подготовки  лиц,  желающих  принять  на  воспитание  в  свою семью  ребёнка, оставшегося  без  попечения  родителей, в течение 201</w:t>
      </w:r>
      <w:r w:rsidR="00F64101">
        <w:t>7</w:t>
      </w:r>
      <w:r w:rsidRPr="00CA49E7">
        <w:t>-201</w:t>
      </w:r>
      <w:r w:rsidR="00F64101">
        <w:t>8</w:t>
      </w:r>
      <w:r w:rsidRPr="00CA49E7">
        <w:t xml:space="preserve"> учебного</w:t>
      </w:r>
      <w:r w:rsidRPr="00CA49E7">
        <w:rPr>
          <w:b/>
        </w:rPr>
        <w:t xml:space="preserve"> </w:t>
      </w:r>
      <w:r w:rsidRPr="00CA49E7">
        <w:t xml:space="preserve">года прошли обучение 64 человека. Для них проведено </w:t>
      </w:r>
      <w:r w:rsidR="00F64101">
        <w:t>62</w:t>
      </w:r>
      <w:r w:rsidRPr="00CA49E7">
        <w:t xml:space="preserve"> групповых заняти</w:t>
      </w:r>
      <w:r w:rsidR="00F64101">
        <w:t>я</w:t>
      </w:r>
      <w:r w:rsidRPr="00CA49E7">
        <w:t xml:space="preserve">.    </w:t>
      </w:r>
    </w:p>
    <w:p w:rsidR="00F14F46" w:rsidRPr="00CA49E7" w:rsidRDefault="00F14F46" w:rsidP="00CA49E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A49E7">
        <w:t xml:space="preserve">Свидетельство об обучении получили: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9"/>
      </w:tblGrid>
      <w:tr w:rsidR="00F14F46" w:rsidRPr="00CA49E7" w:rsidTr="00E3248C">
        <w:trPr>
          <w:jc w:val="center"/>
        </w:trPr>
        <w:tc>
          <w:tcPr>
            <w:tcW w:w="3237" w:type="dxa"/>
          </w:tcPr>
          <w:p w:rsidR="00F14F46" w:rsidRPr="00CA49E7" w:rsidRDefault="00F14F46" w:rsidP="00E324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A49E7">
              <w:rPr>
                <w:b/>
              </w:rPr>
              <w:t>201</w:t>
            </w:r>
            <w:r w:rsidR="00E3248C">
              <w:rPr>
                <w:b/>
              </w:rPr>
              <w:t>5</w:t>
            </w:r>
            <w:r w:rsidRPr="00CA49E7">
              <w:rPr>
                <w:b/>
              </w:rPr>
              <w:t>-201</w:t>
            </w:r>
            <w:r w:rsidR="00E3248C">
              <w:rPr>
                <w:b/>
              </w:rPr>
              <w:t>6</w:t>
            </w:r>
            <w:r w:rsidRPr="00CA49E7">
              <w:rPr>
                <w:b/>
              </w:rPr>
              <w:t xml:space="preserve"> уч. г.</w:t>
            </w:r>
          </w:p>
        </w:tc>
        <w:tc>
          <w:tcPr>
            <w:tcW w:w="3238" w:type="dxa"/>
          </w:tcPr>
          <w:p w:rsidR="00F14F46" w:rsidRPr="00CA49E7" w:rsidRDefault="00F14F46" w:rsidP="00E324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A49E7">
              <w:rPr>
                <w:b/>
              </w:rPr>
              <w:t>201</w:t>
            </w:r>
            <w:r w:rsidR="00E3248C">
              <w:rPr>
                <w:b/>
              </w:rPr>
              <w:t>6</w:t>
            </w:r>
            <w:r w:rsidRPr="00CA49E7">
              <w:rPr>
                <w:b/>
              </w:rPr>
              <w:t>-201</w:t>
            </w:r>
            <w:r w:rsidR="00E3248C">
              <w:rPr>
                <w:b/>
              </w:rPr>
              <w:t>7</w:t>
            </w:r>
            <w:r w:rsidRPr="00CA49E7">
              <w:rPr>
                <w:b/>
              </w:rPr>
              <w:t xml:space="preserve"> уч. г.</w:t>
            </w:r>
          </w:p>
        </w:tc>
        <w:tc>
          <w:tcPr>
            <w:tcW w:w="3239" w:type="dxa"/>
          </w:tcPr>
          <w:p w:rsidR="00F14F46" w:rsidRPr="00CA49E7" w:rsidRDefault="00F14F46" w:rsidP="00E324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A49E7">
              <w:rPr>
                <w:b/>
              </w:rPr>
              <w:t>201</w:t>
            </w:r>
            <w:r w:rsidR="00E3248C">
              <w:rPr>
                <w:b/>
              </w:rPr>
              <w:t>7</w:t>
            </w:r>
            <w:r w:rsidRPr="00CA49E7">
              <w:rPr>
                <w:b/>
              </w:rPr>
              <w:t>-201</w:t>
            </w:r>
            <w:r w:rsidR="00E3248C">
              <w:rPr>
                <w:b/>
              </w:rPr>
              <w:t>8</w:t>
            </w:r>
            <w:r w:rsidRPr="00CA49E7">
              <w:rPr>
                <w:b/>
              </w:rPr>
              <w:t xml:space="preserve"> уч. г.</w:t>
            </w:r>
          </w:p>
        </w:tc>
      </w:tr>
      <w:tr w:rsidR="00F14F46" w:rsidRPr="00CA49E7" w:rsidTr="00E3248C">
        <w:trPr>
          <w:jc w:val="center"/>
        </w:trPr>
        <w:tc>
          <w:tcPr>
            <w:tcW w:w="3237" w:type="dxa"/>
          </w:tcPr>
          <w:p w:rsidR="00F14F46" w:rsidRPr="00CA49E7" w:rsidRDefault="00F64101" w:rsidP="00CA4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  <w:r w:rsidR="00F14F46" w:rsidRPr="00CA49E7">
              <w:t xml:space="preserve"> чел.</w:t>
            </w:r>
          </w:p>
        </w:tc>
        <w:tc>
          <w:tcPr>
            <w:tcW w:w="3238" w:type="dxa"/>
          </w:tcPr>
          <w:p w:rsidR="00F14F46" w:rsidRPr="00CA49E7" w:rsidRDefault="00F64101" w:rsidP="00CA4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21</w:t>
            </w:r>
            <w:r w:rsidR="00F14F46" w:rsidRPr="00CA49E7">
              <w:t xml:space="preserve"> чел.</w:t>
            </w:r>
          </w:p>
        </w:tc>
        <w:tc>
          <w:tcPr>
            <w:tcW w:w="3239" w:type="dxa"/>
          </w:tcPr>
          <w:p w:rsidR="00F14F46" w:rsidRPr="00CA49E7" w:rsidRDefault="00F64101" w:rsidP="00CA49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</w:t>
            </w:r>
            <w:r w:rsidR="00F14F46" w:rsidRPr="00CA49E7">
              <w:t xml:space="preserve"> чел.</w:t>
            </w:r>
          </w:p>
        </w:tc>
      </w:tr>
    </w:tbl>
    <w:p w:rsidR="00E3248C" w:rsidRPr="00CA49E7" w:rsidRDefault="00E3248C" w:rsidP="00CA49E7">
      <w:pPr>
        <w:spacing w:line="360" w:lineRule="auto"/>
        <w:jc w:val="both"/>
        <w:rPr>
          <w:rFonts w:eastAsia="Calibri"/>
        </w:rPr>
      </w:pPr>
    </w:p>
    <w:p w:rsidR="00A4092A" w:rsidRPr="00CA49E7" w:rsidRDefault="005E3F63" w:rsidP="00CA49E7">
      <w:pPr>
        <w:spacing w:line="360" w:lineRule="auto"/>
        <w:rPr>
          <w:b/>
          <w:i/>
        </w:rPr>
      </w:pPr>
      <w:r w:rsidRPr="00CA49E7">
        <w:rPr>
          <w:b/>
          <w:i/>
        </w:rPr>
        <w:t xml:space="preserve">3.11. </w:t>
      </w:r>
      <w:r w:rsidR="00093B22" w:rsidRPr="00CA49E7">
        <w:rPr>
          <w:b/>
          <w:i/>
        </w:rPr>
        <w:t>Характеристика инновационных процессов в Центре</w:t>
      </w:r>
    </w:p>
    <w:p w:rsidR="00A4092A" w:rsidRPr="00CA49E7" w:rsidRDefault="00093B22" w:rsidP="00CA49E7">
      <w:pPr>
        <w:spacing w:line="360" w:lineRule="auto"/>
        <w:ind w:firstLine="708"/>
        <w:jc w:val="both"/>
      </w:pPr>
      <w:r w:rsidRPr="00CA49E7">
        <w:t xml:space="preserve">Под инновациями в образовании понимается процесс совершенствования педагогических технологий, совокупности методов, приемов и средств обучения. В настоящее время инновационная деятельность является одним из существенных компонентов деятельности Центра – практики и модели развития инклюзивного обучения и </w:t>
      </w:r>
      <w:r w:rsidRPr="00CA49E7">
        <w:lastRenderedPageBreak/>
        <w:t xml:space="preserve">профилактики детского неблагополучия. Инновационная деятельность рассматриваются в контексте её социальной обусловленности. Это предполагает: соответствие деятельности Центра задачам системы образования </w:t>
      </w:r>
      <w:r w:rsidR="00A4092A" w:rsidRPr="00CA49E7">
        <w:t>Брянской</w:t>
      </w:r>
      <w:r w:rsidRPr="00CA49E7">
        <w:t xml:space="preserve"> области и </w:t>
      </w:r>
      <w:r w:rsidR="00A4092A" w:rsidRPr="00CA49E7">
        <w:t>Дятьковского района</w:t>
      </w:r>
      <w:r w:rsidRPr="00CA49E7">
        <w:t xml:space="preserve">, социальным потребностям населения, нацеленность на индивидуальные потребности каждого ребенка в трудной жизненной ситуации и его семьи; выявление и учёт в процессе обучения и воспитания индивидуальных и личностных особенностей и способностей ребенка, оказание ранней/своевременной психолого-педагогической помощи. </w:t>
      </w:r>
    </w:p>
    <w:p w:rsidR="00D35049" w:rsidRPr="00CA49E7" w:rsidRDefault="00F14F46" w:rsidP="00CA49E7">
      <w:pPr>
        <w:spacing w:line="360" w:lineRule="auto"/>
        <w:rPr>
          <w:b/>
          <w:i/>
          <w:strike/>
        </w:rPr>
      </w:pPr>
      <w:r w:rsidRPr="00CA49E7">
        <w:rPr>
          <w:b/>
          <w:i/>
        </w:rPr>
        <w:t xml:space="preserve">3.12. </w:t>
      </w:r>
      <w:r w:rsidR="00A32001" w:rsidRPr="00CA49E7">
        <w:rPr>
          <w:b/>
          <w:i/>
        </w:rPr>
        <w:t xml:space="preserve">Внешние </w:t>
      </w:r>
      <w:r w:rsidR="00D35049" w:rsidRPr="00CA49E7">
        <w:rPr>
          <w:b/>
          <w:i/>
        </w:rPr>
        <w:t xml:space="preserve">связи Центра с иными организациями </w:t>
      </w:r>
    </w:p>
    <w:p w:rsidR="00D35049" w:rsidRPr="00CA49E7" w:rsidRDefault="00D35049" w:rsidP="00CA49E7">
      <w:pPr>
        <w:spacing w:line="360" w:lineRule="auto"/>
        <w:ind w:firstLine="709"/>
        <w:jc w:val="both"/>
      </w:pPr>
      <w:r w:rsidRPr="00CA49E7">
        <w:t xml:space="preserve">Сотрудничество со Следственным комитетом Следственного управления Российской Федерации по </w:t>
      </w:r>
      <w:r w:rsidR="00BB2687" w:rsidRPr="00CA49E7">
        <w:t>Брянской</w:t>
      </w:r>
      <w:r w:rsidRPr="00CA49E7">
        <w:t xml:space="preserve"> области. Педагоги-психологи  проводят работу по вопросам оказания помощи детям, пострадавшим от преступлений либо попавшим в трудную жизненную ситуацию, и их родителям, участвуют в планировании и проведении совместных мероприятий, в целях выявления оптимальных способов взаимодействия.</w:t>
      </w:r>
    </w:p>
    <w:p w:rsidR="00D35049" w:rsidRPr="00CA49E7" w:rsidRDefault="00D35049" w:rsidP="00CA49E7">
      <w:pPr>
        <w:spacing w:line="360" w:lineRule="auto"/>
        <w:ind w:firstLine="709"/>
        <w:jc w:val="both"/>
        <w:rPr>
          <w:i/>
        </w:rPr>
      </w:pPr>
      <w:r w:rsidRPr="00CA49E7">
        <w:t xml:space="preserve">Продолжается сотрудничество с организациями, подведомственными </w:t>
      </w:r>
      <w:r w:rsidR="00BB2687" w:rsidRPr="00CA49E7">
        <w:t>отделу</w:t>
      </w:r>
      <w:r w:rsidRPr="00CA49E7">
        <w:t xml:space="preserve"> образования </w:t>
      </w:r>
      <w:r w:rsidR="00BB2687" w:rsidRPr="00CA49E7">
        <w:t>администрации Дятьковского района</w:t>
      </w:r>
      <w:r w:rsidRPr="00CA49E7">
        <w:t>. Совместное проведение семинаров-практикумов, педагогических советов, консультирование педагогов по вопросам обучения и воспитания детей, в том числе  с ограниченными возможностями здоровья.</w:t>
      </w:r>
    </w:p>
    <w:p w:rsidR="00D35049" w:rsidRPr="00CA49E7" w:rsidRDefault="00D35049" w:rsidP="00CA49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A49E7">
        <w:t xml:space="preserve">Взаимодействие с отделом опеки и попечительства </w:t>
      </w:r>
      <w:r w:rsidR="00BB2687" w:rsidRPr="00CA49E7">
        <w:t>в рам</w:t>
      </w:r>
      <w:r w:rsidRPr="00CA49E7">
        <w:t xml:space="preserve">ках работы «Школы замещающих родителей». Оказание помощи будущим приемным  родителям в реальной оценке собственных сил и возможностей принятия ребенка в семью, оценке своей психологической готовности к воспитанию приемного ребенка. </w:t>
      </w:r>
    </w:p>
    <w:p w:rsidR="00D35049" w:rsidRDefault="00D35049" w:rsidP="00CA49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A49E7">
        <w:t>Осуществляется взаимодействие по профилактике деструктивног</w:t>
      </w:r>
      <w:r w:rsidR="00F14F46" w:rsidRPr="00CA49E7">
        <w:t>о поведения несовершеннолетних с комиссией по делам несовершеннолетних администрации Дятьковского района.</w:t>
      </w:r>
    </w:p>
    <w:p w:rsidR="00DD1C40" w:rsidRPr="00CA49E7" w:rsidRDefault="00651AF6" w:rsidP="00CA49E7">
      <w:pPr>
        <w:widowControl w:val="0"/>
        <w:tabs>
          <w:tab w:val="left" w:pos="567"/>
        </w:tabs>
        <w:suppressAutoHyphens/>
        <w:autoSpaceDN w:val="0"/>
        <w:spacing w:line="360" w:lineRule="auto"/>
        <w:ind w:left="-142"/>
        <w:rPr>
          <w:rFonts w:eastAsia="Andale Sans UI"/>
          <w:b/>
          <w:i/>
          <w:kern w:val="3"/>
          <w:lang w:eastAsia="ja-JP" w:bidi="fa-IR"/>
        </w:rPr>
      </w:pPr>
      <w:r w:rsidRPr="00CA49E7">
        <w:rPr>
          <w:rFonts w:eastAsia="Andale Sans UI"/>
          <w:b/>
          <w:i/>
          <w:kern w:val="3"/>
          <w:lang w:eastAsia="ja-JP" w:bidi="fa-IR"/>
        </w:rPr>
        <w:t>3.13. Работа ПМПК</w:t>
      </w:r>
      <w:r w:rsidR="00DD1C40" w:rsidRPr="00CA49E7">
        <w:rPr>
          <w:rFonts w:eastAsia="Andale Sans UI"/>
          <w:b/>
          <w:i/>
          <w:kern w:val="3"/>
          <w:lang w:eastAsia="ja-JP" w:bidi="fa-IR"/>
        </w:rPr>
        <w:t xml:space="preserve"> Дятьковского района</w:t>
      </w:r>
    </w:p>
    <w:p w:rsidR="00DD1C40" w:rsidRPr="00CA49E7" w:rsidRDefault="00DD1C40" w:rsidP="00CA49E7">
      <w:pPr>
        <w:widowControl w:val="0"/>
        <w:tabs>
          <w:tab w:val="left" w:pos="5490"/>
        </w:tabs>
        <w:suppressAutoHyphens/>
        <w:autoSpaceDN w:val="0"/>
        <w:spacing w:line="360" w:lineRule="auto"/>
        <w:ind w:left="-142"/>
        <w:rPr>
          <w:rFonts w:eastAsia="Andale Sans UI"/>
          <w:kern w:val="3"/>
          <w:lang w:eastAsia="ja-JP" w:bidi="fa-IR"/>
        </w:rPr>
      </w:pPr>
      <w:r w:rsidRPr="00CA49E7">
        <w:rPr>
          <w:rFonts w:eastAsia="Andale Sans UI"/>
          <w:kern w:val="3"/>
          <w:lang w:eastAsia="ja-JP" w:bidi="fa-IR"/>
        </w:rPr>
        <w:t xml:space="preserve">Дата создания ПМПК Дятьковского района – 11 января 2016г  </w:t>
      </w:r>
    </w:p>
    <w:p w:rsidR="00DD1C40" w:rsidRPr="00CA49E7" w:rsidRDefault="00DD1C40" w:rsidP="00CA49E7">
      <w:pPr>
        <w:autoSpaceDE w:val="0"/>
        <w:autoSpaceDN w:val="0"/>
        <w:adjustRightInd w:val="0"/>
        <w:spacing w:line="360" w:lineRule="auto"/>
        <w:ind w:left="-142"/>
        <w:jc w:val="both"/>
        <w:rPr>
          <w:rFonts w:eastAsiaTheme="minorHAnsi"/>
        </w:rPr>
      </w:pPr>
      <w:r w:rsidRPr="00CA49E7">
        <w:rPr>
          <w:rFonts w:eastAsiaTheme="minorHAnsi"/>
        </w:rPr>
        <w:t xml:space="preserve">Целью деятельности ПМПК </w:t>
      </w:r>
      <w:proofErr w:type="gramStart"/>
      <w:r w:rsidRPr="00CA49E7">
        <w:rPr>
          <w:rFonts w:eastAsiaTheme="minorHAnsi"/>
        </w:rPr>
        <w:t>ДР</w:t>
      </w:r>
      <w:proofErr w:type="gramEnd"/>
      <w:r w:rsidRPr="00CA49E7">
        <w:rPr>
          <w:rFonts w:eastAsiaTheme="minorHAnsi"/>
        </w:rPr>
        <w:t xml:space="preserve"> является своевременное выявление детей с ограниченными возможностями здоровья и (или) отклонениями в поведении, проведение их комплексного обследования и подготовка рекомендаций по оказанию детям психолого-медико-педагогической помощи и организации их обучения и воспитания. </w:t>
      </w:r>
    </w:p>
    <w:p w:rsidR="00DD1C40" w:rsidRPr="00CA49E7" w:rsidRDefault="00DD1C40" w:rsidP="00CA49E7">
      <w:pPr>
        <w:spacing w:line="360" w:lineRule="auto"/>
        <w:ind w:firstLine="567"/>
        <w:jc w:val="center"/>
        <w:rPr>
          <w:u w:val="single"/>
        </w:rPr>
      </w:pPr>
      <w:r w:rsidRPr="00CA49E7">
        <w:rPr>
          <w:u w:val="single"/>
        </w:rPr>
        <w:t>Экспертно-диагностическая функция.</w:t>
      </w:r>
    </w:p>
    <w:p w:rsidR="00DD1C40" w:rsidRPr="00CA49E7" w:rsidRDefault="00DD1C40" w:rsidP="00D20FB5">
      <w:pPr>
        <w:spacing w:line="276" w:lineRule="auto"/>
        <w:ind w:firstLine="567"/>
        <w:jc w:val="both"/>
      </w:pPr>
      <w:r w:rsidRPr="00CA49E7">
        <w:t xml:space="preserve">В рамках реализации данной функции специалисты ПМПК </w:t>
      </w:r>
      <w:proofErr w:type="gramStart"/>
      <w:r w:rsidRPr="00CA49E7">
        <w:t>ДР</w:t>
      </w:r>
      <w:proofErr w:type="gramEnd"/>
      <w:r w:rsidRPr="00CA49E7">
        <w:t xml:space="preserve"> в ходе заседаний  осуществляли процедуру индивидуального комплексного психолого-медико-педагогического обследования детей от 0 до 18 лет. </w:t>
      </w:r>
    </w:p>
    <w:p w:rsidR="003F7AB1" w:rsidRDefault="003F7AB1" w:rsidP="00CA49E7">
      <w:pPr>
        <w:spacing w:line="360" w:lineRule="auto"/>
        <w:ind w:firstLine="567"/>
        <w:jc w:val="center"/>
      </w:pPr>
    </w:p>
    <w:p w:rsidR="00DD1C40" w:rsidRPr="00CA49E7" w:rsidRDefault="00DD1C40" w:rsidP="00CA49E7">
      <w:pPr>
        <w:spacing w:line="360" w:lineRule="auto"/>
        <w:ind w:firstLine="567"/>
        <w:jc w:val="center"/>
      </w:pPr>
      <w:r w:rsidRPr="00CA49E7">
        <w:lastRenderedPageBreak/>
        <w:t xml:space="preserve">Количество заседаний ПМПК </w:t>
      </w:r>
      <w:proofErr w:type="gramStart"/>
      <w:r w:rsidRPr="00CA49E7">
        <w:t>ДР</w:t>
      </w:r>
      <w:proofErr w:type="gramEnd"/>
      <w:r w:rsidRPr="00CA49E7">
        <w:t xml:space="preserve"> 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2017"/>
        <w:gridCol w:w="2896"/>
        <w:gridCol w:w="2301"/>
        <w:gridCol w:w="2500"/>
      </w:tblGrid>
      <w:tr w:rsidR="00DD1C40" w:rsidRPr="00CA49E7" w:rsidTr="00F64101">
        <w:trPr>
          <w:trHeight w:val="513"/>
        </w:trPr>
        <w:tc>
          <w:tcPr>
            <w:tcW w:w="2017" w:type="dxa"/>
            <w:shd w:val="clear" w:color="auto" w:fill="D9D9D9" w:themeFill="background1" w:themeFillShade="D9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</w:t>
            </w:r>
          </w:p>
        </w:tc>
      </w:tr>
      <w:tr w:rsidR="00DD1C40" w:rsidRPr="00CA49E7" w:rsidTr="00F64101">
        <w:trPr>
          <w:trHeight w:val="542"/>
        </w:trPr>
        <w:tc>
          <w:tcPr>
            <w:tcW w:w="2017" w:type="dxa"/>
            <w:shd w:val="clear" w:color="auto" w:fill="D9D9D9" w:themeFill="background1" w:themeFillShade="D9"/>
          </w:tcPr>
          <w:p w:rsidR="00DD1C40" w:rsidRPr="00CA49E7" w:rsidRDefault="00DD1C40" w:rsidP="00D20FB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2016 </w:t>
            </w:r>
          </w:p>
        </w:tc>
        <w:tc>
          <w:tcPr>
            <w:tcW w:w="2896" w:type="dxa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1" w:type="dxa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C40" w:rsidRPr="00CA49E7" w:rsidTr="00F64101">
        <w:trPr>
          <w:trHeight w:val="542"/>
        </w:trPr>
        <w:tc>
          <w:tcPr>
            <w:tcW w:w="2017" w:type="dxa"/>
            <w:shd w:val="clear" w:color="auto" w:fill="D9D9D9" w:themeFill="background1" w:themeFillShade="D9"/>
          </w:tcPr>
          <w:p w:rsidR="00DD1C40" w:rsidRPr="00CA49E7" w:rsidRDefault="00DD1C40" w:rsidP="00D20FB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9E7">
              <w:rPr>
                <w:rFonts w:ascii="Times New Roman" w:hAnsi="Times New Roman" w:cs="Times New Roman"/>
                <w:i/>
                <w:sz w:val="24"/>
                <w:szCs w:val="24"/>
              </w:rPr>
              <w:t>2016-17гг</w:t>
            </w:r>
          </w:p>
        </w:tc>
        <w:tc>
          <w:tcPr>
            <w:tcW w:w="2896" w:type="dxa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1" w:type="dxa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:rsidR="00DD1C40" w:rsidRPr="00CA49E7" w:rsidRDefault="00DD1C40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101" w:rsidRPr="00CA49E7" w:rsidTr="00F64101">
        <w:trPr>
          <w:trHeight w:val="542"/>
        </w:trPr>
        <w:tc>
          <w:tcPr>
            <w:tcW w:w="2017" w:type="dxa"/>
            <w:shd w:val="clear" w:color="auto" w:fill="D9D9D9" w:themeFill="background1" w:themeFillShade="D9"/>
          </w:tcPr>
          <w:p w:rsidR="00F64101" w:rsidRPr="00AF7E69" w:rsidRDefault="00F64101" w:rsidP="00D20FB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E6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AF7E69" w:rsidRPr="00AF7E6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AF7E69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AF7E69" w:rsidRPr="00AF7E6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AF7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E69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96" w:type="dxa"/>
          </w:tcPr>
          <w:p w:rsidR="00F64101" w:rsidRPr="00AF7E69" w:rsidRDefault="00AF7E69" w:rsidP="003D6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1" w:type="dxa"/>
          </w:tcPr>
          <w:p w:rsidR="00F64101" w:rsidRPr="00AF7E69" w:rsidRDefault="00AF7E69" w:rsidP="003D6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F64101" w:rsidRPr="00AF7E69" w:rsidRDefault="00AF7E69" w:rsidP="003D6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1C40" w:rsidRPr="00CA49E7" w:rsidRDefault="00DD1C40" w:rsidP="00CA49E7">
      <w:pPr>
        <w:spacing w:line="360" w:lineRule="auto"/>
        <w:ind w:firstLine="567"/>
        <w:jc w:val="center"/>
      </w:pPr>
      <w:r w:rsidRPr="00CA49E7">
        <w:t xml:space="preserve">Количество детей, обследованных на ПМПК </w:t>
      </w:r>
      <w:proofErr w:type="gramStart"/>
      <w:r w:rsidRPr="00CA49E7">
        <w:t>ДР</w:t>
      </w:r>
      <w:proofErr w:type="gramEnd"/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4219"/>
        <w:gridCol w:w="2747"/>
        <w:gridCol w:w="2748"/>
      </w:tblGrid>
      <w:tr w:rsidR="00DD1C40" w:rsidRPr="00CA49E7" w:rsidTr="00D46042">
        <w:tc>
          <w:tcPr>
            <w:tcW w:w="4219" w:type="dxa"/>
            <w:shd w:val="clear" w:color="auto" w:fill="D9D9D9" w:themeFill="background1" w:themeFillShade="D9"/>
          </w:tcPr>
          <w:p w:rsidR="00DD1C40" w:rsidRPr="0065647F" w:rsidRDefault="00DD1C40" w:rsidP="0065647F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D9D9D9" w:themeFill="background1" w:themeFillShade="D9"/>
          </w:tcPr>
          <w:p w:rsidR="00DD1C40" w:rsidRPr="00CA49E7" w:rsidRDefault="00F64101" w:rsidP="006564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в 2016-2017гг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DD1C40" w:rsidRPr="00CA49E7" w:rsidRDefault="00DD1C40" w:rsidP="00D20F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6564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564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D1C40" w:rsidRPr="00CA49E7" w:rsidTr="00D46042">
        <w:tc>
          <w:tcPr>
            <w:tcW w:w="4219" w:type="dxa"/>
            <w:shd w:val="clear" w:color="auto" w:fill="D9D9D9" w:themeFill="background1" w:themeFillShade="D9"/>
          </w:tcPr>
          <w:p w:rsidR="00DD1C40" w:rsidRPr="00CA49E7" w:rsidRDefault="00DD1C40" w:rsidP="004061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обследованных на ПМПК </w:t>
            </w:r>
            <w:proofErr w:type="gramStart"/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CA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747" w:type="dxa"/>
          </w:tcPr>
          <w:p w:rsidR="00DD1C40" w:rsidRPr="00CA49E7" w:rsidRDefault="00D20FB5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748" w:type="dxa"/>
          </w:tcPr>
          <w:p w:rsidR="00DD1C40" w:rsidRPr="00CA49E7" w:rsidRDefault="00D20FB5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DD1C40" w:rsidRPr="00CA49E7" w:rsidTr="00D46042">
        <w:tc>
          <w:tcPr>
            <w:tcW w:w="4219" w:type="dxa"/>
            <w:shd w:val="clear" w:color="auto" w:fill="D9D9D9" w:themeFill="background1" w:themeFillShade="D9"/>
          </w:tcPr>
          <w:p w:rsidR="00DD1C40" w:rsidRPr="00CA49E7" w:rsidRDefault="00DD1C40" w:rsidP="004061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hAnsi="Times New Roman" w:cs="Times New Roman"/>
                <w:sz w:val="24"/>
                <w:szCs w:val="24"/>
              </w:rPr>
              <w:t>Обследование для зачисления на логопедические занятия  в  ДОУ</w:t>
            </w:r>
          </w:p>
        </w:tc>
        <w:tc>
          <w:tcPr>
            <w:tcW w:w="2747" w:type="dxa"/>
          </w:tcPr>
          <w:p w:rsidR="00DD1C40" w:rsidRPr="00CA49E7" w:rsidRDefault="00D20FB5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748" w:type="dxa"/>
          </w:tcPr>
          <w:p w:rsidR="00DD1C40" w:rsidRPr="00CA49E7" w:rsidRDefault="00D20FB5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D1C40" w:rsidRPr="00CA49E7" w:rsidTr="00D46042">
        <w:tc>
          <w:tcPr>
            <w:tcW w:w="4219" w:type="dxa"/>
            <w:shd w:val="clear" w:color="auto" w:fill="D9D9D9" w:themeFill="background1" w:themeFillShade="D9"/>
          </w:tcPr>
          <w:p w:rsidR="00DD1C40" w:rsidRPr="00CA49E7" w:rsidRDefault="00DD1C40" w:rsidP="004061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hAnsi="Times New Roman" w:cs="Times New Roman"/>
                <w:sz w:val="24"/>
                <w:szCs w:val="24"/>
              </w:rPr>
              <w:t>Обследование для определения образовательного маршрута</w:t>
            </w:r>
          </w:p>
        </w:tc>
        <w:tc>
          <w:tcPr>
            <w:tcW w:w="2747" w:type="dxa"/>
          </w:tcPr>
          <w:p w:rsidR="00DD1C40" w:rsidRPr="00CA49E7" w:rsidRDefault="00D20FB5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8" w:type="dxa"/>
          </w:tcPr>
          <w:p w:rsidR="00DD1C40" w:rsidRPr="00CA49E7" w:rsidRDefault="00D20FB5" w:rsidP="004061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D1C40" w:rsidRPr="00CA49E7" w:rsidTr="00D46042">
        <w:tc>
          <w:tcPr>
            <w:tcW w:w="4219" w:type="dxa"/>
            <w:shd w:val="clear" w:color="auto" w:fill="D9D9D9" w:themeFill="background1" w:themeFillShade="D9"/>
          </w:tcPr>
          <w:p w:rsidR="00DD1C40" w:rsidRPr="00CA49E7" w:rsidRDefault="00DD1C40" w:rsidP="00406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7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инвалидность</w:t>
            </w:r>
          </w:p>
        </w:tc>
        <w:tc>
          <w:tcPr>
            <w:tcW w:w="2747" w:type="dxa"/>
          </w:tcPr>
          <w:p w:rsidR="00DD1C40" w:rsidRPr="00CA49E7" w:rsidRDefault="00D20FB5" w:rsidP="00406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</w:tcPr>
          <w:p w:rsidR="00DD1C40" w:rsidRPr="00CA49E7" w:rsidRDefault="00D20FB5" w:rsidP="00406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D1C40" w:rsidRDefault="00DD1C40" w:rsidP="00CA49E7">
      <w:pPr>
        <w:spacing w:line="360" w:lineRule="auto"/>
        <w:ind w:firstLine="567"/>
        <w:jc w:val="both"/>
      </w:pPr>
    </w:p>
    <w:p w:rsidR="009228DE" w:rsidRDefault="009228DE" w:rsidP="00CA49E7">
      <w:pPr>
        <w:spacing w:line="360" w:lineRule="auto"/>
        <w:ind w:firstLine="567"/>
        <w:jc w:val="both"/>
      </w:pPr>
    </w:p>
    <w:p w:rsidR="00DD1C40" w:rsidRPr="00CA49E7" w:rsidRDefault="00DD1C40" w:rsidP="00CA49E7">
      <w:pPr>
        <w:spacing w:line="360" w:lineRule="auto"/>
        <w:ind w:left="567"/>
        <w:jc w:val="center"/>
      </w:pPr>
      <w:r w:rsidRPr="00CA49E7">
        <w:rPr>
          <w:u w:val="single"/>
        </w:rPr>
        <w:t>Информационно-аналитическая функция.</w:t>
      </w:r>
    </w:p>
    <w:p w:rsidR="00DD1C40" w:rsidRPr="00CA49E7" w:rsidRDefault="00DD1C40" w:rsidP="00CA49E7">
      <w:pPr>
        <w:spacing w:line="360" w:lineRule="auto"/>
        <w:contextualSpacing/>
        <w:jc w:val="both"/>
      </w:pPr>
      <w:r w:rsidRPr="00CA49E7">
        <w:t xml:space="preserve">Формирование информационной базы данных о детях с ограниченными возможностями здоровья по образовательным учреждениям, о детях – инвалидах, проживающих на территории Дятьковского района. </w:t>
      </w:r>
    </w:p>
    <w:p w:rsidR="00DD1C40" w:rsidRPr="00CA49E7" w:rsidRDefault="00DD1C40" w:rsidP="00CA49E7">
      <w:pPr>
        <w:spacing w:line="360" w:lineRule="auto"/>
        <w:jc w:val="both"/>
      </w:pPr>
      <w:r w:rsidRPr="00CA49E7">
        <w:rPr>
          <w:u w:val="single"/>
        </w:rPr>
        <w:t>Организационная функция.</w:t>
      </w:r>
      <w:r w:rsidRPr="00CA49E7">
        <w:t xml:space="preserve"> В рамках реализации данной функции осуществляется координация деятельности структурных единиц системы ПМПК </w:t>
      </w:r>
      <w:proofErr w:type="gramStart"/>
      <w:r w:rsidRPr="00CA49E7">
        <w:t>ДР</w:t>
      </w:r>
      <w:proofErr w:type="gramEnd"/>
      <w:r w:rsidRPr="00CA49E7">
        <w:t xml:space="preserve">, то есть ПМП-консилиумов образовательных учреждений. </w:t>
      </w:r>
    </w:p>
    <w:p w:rsidR="00DC4674" w:rsidRDefault="00DC4674" w:rsidP="00CA49E7">
      <w:pPr>
        <w:spacing w:line="360" w:lineRule="auto"/>
        <w:jc w:val="center"/>
        <w:rPr>
          <w:u w:val="single"/>
        </w:rPr>
      </w:pPr>
    </w:p>
    <w:p w:rsidR="00DD1C40" w:rsidRPr="00CA49E7" w:rsidRDefault="00DD1C40" w:rsidP="00CA49E7">
      <w:pPr>
        <w:spacing w:line="360" w:lineRule="auto"/>
        <w:jc w:val="center"/>
      </w:pPr>
      <w:r w:rsidRPr="00CA49E7">
        <w:rPr>
          <w:u w:val="single"/>
        </w:rPr>
        <w:t>Консультативная  и методическая помощь.</w:t>
      </w:r>
    </w:p>
    <w:p w:rsidR="00DD1C40" w:rsidRPr="00CA49E7" w:rsidRDefault="00DD1C40" w:rsidP="00CA49E7">
      <w:pPr>
        <w:spacing w:line="360" w:lineRule="auto"/>
        <w:ind w:firstLine="708"/>
        <w:jc w:val="both"/>
      </w:pPr>
      <w:r w:rsidRPr="00CA49E7">
        <w:t xml:space="preserve">ПМПК  </w:t>
      </w:r>
      <w:proofErr w:type="gramStart"/>
      <w:r w:rsidRPr="00CA49E7">
        <w:t>ДР</w:t>
      </w:r>
      <w:proofErr w:type="gramEnd"/>
      <w:r w:rsidRPr="00CA49E7">
        <w:t xml:space="preserve"> оказывает методическую помощь школьным и дошкольным </w:t>
      </w:r>
      <w:proofErr w:type="spellStart"/>
      <w:r w:rsidRPr="00CA49E7">
        <w:t>ПМПк</w:t>
      </w:r>
      <w:proofErr w:type="spellEnd"/>
      <w:r w:rsidRPr="00CA49E7">
        <w:t xml:space="preserve">, координирует организацию обучения на дому, </w:t>
      </w:r>
      <w:proofErr w:type="spellStart"/>
      <w:r w:rsidRPr="00CA49E7">
        <w:t>разрабатку</w:t>
      </w:r>
      <w:proofErr w:type="spellEnd"/>
      <w:r w:rsidRPr="00CA49E7">
        <w:t xml:space="preserve"> программы и положения по коррекционному образованию. </w:t>
      </w:r>
    </w:p>
    <w:p w:rsidR="00DD1C40" w:rsidRPr="00CA49E7" w:rsidRDefault="00DD1C40" w:rsidP="00CA49E7">
      <w:pPr>
        <w:spacing w:line="360" w:lineRule="auto"/>
        <w:jc w:val="both"/>
      </w:pPr>
      <w:r w:rsidRPr="00CA49E7">
        <w:t xml:space="preserve">Консультация как форма психолого-педагогической помощи реализуется как в ходе и по окончании комплексного обследования ребенка, так и по запросам педагогов и родителей. Основной целью консультирования являлось доведение в доступной для родителей форме коллегиального заключения и заключений специалистов. В ходе комплексного обследования в </w:t>
      </w:r>
      <w:r w:rsidR="009228DE">
        <w:t>2017-</w:t>
      </w:r>
      <w:r w:rsidRPr="00CA49E7">
        <w:t>201</w:t>
      </w:r>
      <w:r w:rsidR="009228DE">
        <w:t>8</w:t>
      </w:r>
      <w:r w:rsidRPr="00CA49E7">
        <w:t xml:space="preserve"> г. проведено  </w:t>
      </w:r>
      <w:r w:rsidR="009228DE">
        <w:t>254</w:t>
      </w:r>
      <w:r w:rsidRPr="00CA49E7">
        <w:t xml:space="preserve"> консультаци</w:t>
      </w:r>
      <w:r w:rsidR="009228DE">
        <w:t>и</w:t>
      </w:r>
      <w:r w:rsidRPr="00CA49E7">
        <w:t xml:space="preserve"> с родителями (законными представителями).</w:t>
      </w:r>
    </w:p>
    <w:p w:rsidR="00DD1C40" w:rsidRPr="00CA49E7" w:rsidRDefault="00DD1C40" w:rsidP="00CA49E7">
      <w:pPr>
        <w:spacing w:line="360" w:lineRule="auto"/>
        <w:jc w:val="both"/>
      </w:pPr>
      <w:r w:rsidRPr="00CA49E7">
        <w:lastRenderedPageBreak/>
        <w:t xml:space="preserve">Специалисты  ПМПК </w:t>
      </w:r>
      <w:proofErr w:type="gramStart"/>
      <w:r w:rsidRPr="00CA49E7">
        <w:t>ДР</w:t>
      </w:r>
      <w:proofErr w:type="gramEnd"/>
      <w:r w:rsidRPr="00CA49E7">
        <w:t xml:space="preserve"> обучаются на  курсах повышения квалификации, участвуют в конференциях, в видеоконференциях, семинарах, мастер-классах т.д.</w:t>
      </w:r>
    </w:p>
    <w:p w:rsidR="00DD1C40" w:rsidRPr="00CA49E7" w:rsidRDefault="00DD1C40" w:rsidP="00CA49E7">
      <w:pPr>
        <w:spacing w:line="360" w:lineRule="auto"/>
        <w:jc w:val="both"/>
        <w:rPr>
          <w:highlight w:val="yellow"/>
        </w:rPr>
      </w:pPr>
      <w:r w:rsidRPr="00CA49E7">
        <w:t xml:space="preserve">         С целью координации деятельности психолого-медико-педагогических консилиумов  ОУ руководитель и специалисты ПМПК </w:t>
      </w:r>
      <w:proofErr w:type="gramStart"/>
      <w:r w:rsidRPr="00CA49E7">
        <w:t>ДР</w:t>
      </w:r>
      <w:proofErr w:type="gramEnd"/>
      <w:r w:rsidRPr="00CA49E7">
        <w:t xml:space="preserve"> выступили на  семинарах, совещаниях для  заведующих ДОУ и директоров ОУ, а также для специалистов </w:t>
      </w:r>
      <w:proofErr w:type="spellStart"/>
      <w:r w:rsidRPr="00CA49E7">
        <w:t>ПМПк</w:t>
      </w:r>
      <w:proofErr w:type="spellEnd"/>
      <w:r w:rsidRPr="00CA49E7">
        <w:t>.</w:t>
      </w:r>
    </w:p>
    <w:p w:rsidR="004061BD" w:rsidRPr="00CA49E7" w:rsidRDefault="004061BD" w:rsidP="00CA49E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61E06" w:rsidRPr="00CA49E7" w:rsidRDefault="00E507F7" w:rsidP="00CA49E7">
      <w:pPr>
        <w:pStyle w:val="ab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9E7">
        <w:rPr>
          <w:rFonts w:ascii="Times New Roman" w:hAnsi="Times New Roman"/>
          <w:b/>
          <w:sz w:val="24"/>
          <w:szCs w:val="24"/>
        </w:rPr>
        <w:t>КОНЦЕПЦИЯ РАЗВИТИЯ</w:t>
      </w:r>
      <w:r w:rsidR="00D412CD" w:rsidRPr="00CA49E7">
        <w:rPr>
          <w:rFonts w:ascii="Times New Roman" w:hAnsi="Times New Roman"/>
          <w:b/>
          <w:sz w:val="24"/>
          <w:szCs w:val="24"/>
        </w:rPr>
        <w:t xml:space="preserve"> ЦЕНТРА</w:t>
      </w:r>
    </w:p>
    <w:p w:rsidR="000A1828" w:rsidRPr="00CA49E7" w:rsidRDefault="000A1828" w:rsidP="00CA49E7">
      <w:pPr>
        <w:spacing w:line="360" w:lineRule="auto"/>
        <w:jc w:val="both"/>
        <w:rPr>
          <w:b/>
          <w:i/>
        </w:rPr>
      </w:pPr>
      <w:r w:rsidRPr="00CA49E7">
        <w:rPr>
          <w:b/>
          <w:i/>
        </w:rPr>
        <w:t xml:space="preserve">4.1. Анализ состояния и прогноз тенденций </w:t>
      </w:r>
      <w:r w:rsidR="00F61E06" w:rsidRPr="00CA49E7">
        <w:rPr>
          <w:b/>
          <w:i/>
        </w:rPr>
        <w:t>изменения внешней среды</w:t>
      </w:r>
    </w:p>
    <w:p w:rsidR="00E507F7" w:rsidRPr="00CA49E7" w:rsidRDefault="00AC2FBA" w:rsidP="00AC2FBA">
      <w:pPr>
        <w:pStyle w:val="ab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07F7" w:rsidRPr="00CA49E7">
        <w:rPr>
          <w:rFonts w:ascii="Times New Roman" w:hAnsi="Times New Roman"/>
          <w:sz w:val="24"/>
          <w:szCs w:val="24"/>
        </w:rPr>
        <w:t>В Государственной программе Российской Федерации "Развитие образования" на 2013-2020 годы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 Одна из главных проектных задач образования − формирование подрастающего поколения, которому предстоит жить в ХХ</w:t>
      </w:r>
      <w:proofErr w:type="gramStart"/>
      <w:r w:rsidR="00E507F7" w:rsidRPr="00CA49E7">
        <w:rPr>
          <w:rFonts w:ascii="Times New Roman" w:hAnsi="Times New Roman"/>
          <w:sz w:val="24"/>
          <w:szCs w:val="24"/>
        </w:rPr>
        <w:t>I</w:t>
      </w:r>
      <w:proofErr w:type="gramEnd"/>
      <w:r w:rsidR="00E507F7" w:rsidRPr="00CA49E7">
        <w:rPr>
          <w:rFonts w:ascii="Times New Roman" w:hAnsi="Times New Roman"/>
          <w:sz w:val="24"/>
          <w:szCs w:val="24"/>
        </w:rPr>
        <w:t xml:space="preserve"> веке, через развитие индивидуальных способностей каждого и становление гражданских качеств личности, на базе интеграции социокультурного пространства. </w:t>
      </w:r>
    </w:p>
    <w:p w:rsidR="00E507F7" w:rsidRPr="00CA49E7" w:rsidRDefault="00E507F7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ab/>
        <w:t xml:space="preserve">Эти приоритеты государственной политики актуализируют цели деятельности </w:t>
      </w:r>
      <w:r w:rsidR="00155F35" w:rsidRPr="00CA49E7">
        <w:rPr>
          <w:rFonts w:ascii="Times New Roman" w:hAnsi="Times New Roman"/>
          <w:sz w:val="24"/>
          <w:szCs w:val="24"/>
        </w:rPr>
        <w:t>Центра</w:t>
      </w:r>
      <w:r w:rsidRPr="00CA49E7">
        <w:rPr>
          <w:rFonts w:ascii="Times New Roman" w:hAnsi="Times New Roman"/>
          <w:sz w:val="24"/>
          <w:szCs w:val="24"/>
        </w:rPr>
        <w:t xml:space="preserve"> по оказанию качественной и своевременной психолого-педагогической, медицинской и социальной помощи детям и подросткам, их родителям и педагогам. </w:t>
      </w:r>
    </w:p>
    <w:p w:rsidR="00E507F7" w:rsidRPr="00CA49E7" w:rsidRDefault="008C6A0B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ab/>
      </w:r>
      <w:proofErr w:type="gramStart"/>
      <w:r w:rsidR="00E507F7" w:rsidRPr="00CA49E7">
        <w:rPr>
          <w:rFonts w:ascii="Times New Roman" w:hAnsi="Times New Roman"/>
          <w:sz w:val="24"/>
          <w:szCs w:val="24"/>
        </w:rPr>
        <w:t>В соответствии с частью 1 п. 12 статьи 8 Федерального закона "Об образовании в Российской Федерации" от 29 декабря 2012 г. N 273-ФЗ ЦППМ</w:t>
      </w:r>
      <w:r w:rsidR="007B25FF" w:rsidRPr="00CA49E7">
        <w:rPr>
          <w:rFonts w:ascii="Times New Roman" w:hAnsi="Times New Roman"/>
          <w:sz w:val="24"/>
          <w:szCs w:val="24"/>
        </w:rPr>
        <w:t xml:space="preserve"> и </w:t>
      </w:r>
      <w:r w:rsidR="00E507F7" w:rsidRPr="00CA49E7">
        <w:rPr>
          <w:rFonts w:ascii="Times New Roman" w:hAnsi="Times New Roman"/>
          <w:sz w:val="24"/>
          <w:szCs w:val="24"/>
        </w:rPr>
        <w:t>СП является активным субъектом реализации полномочий органов государственной власти субъектов Российской Федерации в сфере 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</w:t>
      </w:r>
      <w:proofErr w:type="gramEnd"/>
      <w:r w:rsidR="00E507F7" w:rsidRPr="00CA49E7">
        <w:rPr>
          <w:rFonts w:ascii="Times New Roman" w:hAnsi="Times New Roman"/>
          <w:sz w:val="24"/>
          <w:szCs w:val="24"/>
        </w:rPr>
        <w:t xml:space="preserve"> адаптации. </w:t>
      </w:r>
    </w:p>
    <w:p w:rsidR="00E507F7" w:rsidRPr="00CA49E7" w:rsidRDefault="00E507F7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ab/>
        <w:t xml:space="preserve">В соответствии с положениями Федерального закона "Об образовании в Российской Федерации" от 29 декабря 2012 г. № 273-ФЗ деятельность </w:t>
      </w:r>
      <w:r w:rsidR="007B25FF" w:rsidRPr="00CA49E7">
        <w:rPr>
          <w:rFonts w:ascii="Times New Roman" w:hAnsi="Times New Roman"/>
          <w:sz w:val="24"/>
          <w:szCs w:val="24"/>
        </w:rPr>
        <w:t>Центра</w:t>
      </w:r>
      <w:r w:rsidRPr="00CA49E7">
        <w:rPr>
          <w:rFonts w:ascii="Times New Roman" w:hAnsi="Times New Roman"/>
          <w:sz w:val="24"/>
          <w:szCs w:val="24"/>
        </w:rPr>
        <w:t xml:space="preserve">  ориентирована на качественную реализацию следующих функци</w:t>
      </w:r>
      <w:r w:rsidR="00CA4BB1" w:rsidRPr="00CA49E7">
        <w:rPr>
          <w:rFonts w:ascii="Times New Roman" w:hAnsi="Times New Roman"/>
          <w:sz w:val="24"/>
          <w:szCs w:val="24"/>
        </w:rPr>
        <w:t>й</w:t>
      </w:r>
      <w:r w:rsidRPr="00CA49E7">
        <w:rPr>
          <w:rFonts w:ascii="Times New Roman" w:hAnsi="Times New Roman"/>
          <w:sz w:val="24"/>
          <w:szCs w:val="24"/>
        </w:rPr>
        <w:t xml:space="preserve"> в соответствии со своим назначением: </w:t>
      </w:r>
    </w:p>
    <w:p w:rsidR="00E507F7" w:rsidRPr="00CA49E7" w:rsidRDefault="00E507F7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 xml:space="preserve">1.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(Часть 1 статьи 42 Закона № 273-ФЗ "Об образовании в РФ"); </w:t>
      </w:r>
    </w:p>
    <w:p w:rsidR="00E507F7" w:rsidRPr="00CA49E7" w:rsidRDefault="00E507F7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lastRenderedPageBreak/>
        <w:t xml:space="preserve">2.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 (Часть 4 статьи 42 Закона № 273-ФЗ "Об образовании в РФ"); </w:t>
      </w:r>
    </w:p>
    <w:p w:rsidR="00E507F7" w:rsidRPr="00CA49E7" w:rsidRDefault="00E507F7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>3. по обеспечению функционирования территориальной психолого-медик</w:t>
      </w:r>
      <w:proofErr w:type="gramStart"/>
      <w:r w:rsidRPr="00CA49E7">
        <w:rPr>
          <w:rFonts w:ascii="Times New Roman" w:hAnsi="Times New Roman"/>
          <w:sz w:val="24"/>
          <w:szCs w:val="24"/>
        </w:rPr>
        <w:t>о-</w:t>
      </w:r>
      <w:proofErr w:type="gramEnd"/>
      <w:r w:rsidRPr="00CA49E7">
        <w:rPr>
          <w:rFonts w:ascii="Times New Roman" w:hAnsi="Times New Roman"/>
          <w:sz w:val="24"/>
          <w:szCs w:val="24"/>
        </w:rPr>
        <w:t xml:space="preserve"> педагогической комиссии (Часть 5 статьи 42 Закона № 273-ФЗ "Об образовании в РФ"). </w:t>
      </w:r>
    </w:p>
    <w:p w:rsidR="000A1828" w:rsidRDefault="00E507F7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ab/>
      </w:r>
      <w:proofErr w:type="gramStart"/>
      <w:r w:rsidR="00D412CD" w:rsidRPr="00CA49E7">
        <w:rPr>
          <w:rFonts w:ascii="Times New Roman" w:hAnsi="Times New Roman"/>
          <w:sz w:val="24"/>
          <w:szCs w:val="24"/>
        </w:rPr>
        <w:t>И</w:t>
      </w:r>
      <w:r w:rsidR="00337E4E" w:rsidRPr="00CA49E7">
        <w:rPr>
          <w:rFonts w:ascii="Times New Roman" w:hAnsi="Times New Roman"/>
          <w:sz w:val="24"/>
          <w:szCs w:val="24"/>
        </w:rPr>
        <w:t>нновации в системе российского образования, такие как профильное обучение, внедрение ИКТ, новых форм итоговой аттестации выпускников 9 и 11 классов, изменение содержания и форм организации образовательного процесса (ФГОС нового поколения), расширение форм жизнеустройства детей-сирот и увеличение количества замещающих семей, усиление воспитательного потенциала ОУ, расширение вариативности форм образования детей с ОВЗ посредством развития интегрированного, инклюзивного и дистанционного обучения – должны учитываться в</w:t>
      </w:r>
      <w:proofErr w:type="gramEnd"/>
      <w:r w:rsidR="00337E4E" w:rsidRPr="00CA49E7">
        <w:rPr>
          <w:rFonts w:ascii="Times New Roman" w:hAnsi="Times New Roman"/>
          <w:sz w:val="24"/>
          <w:szCs w:val="24"/>
        </w:rPr>
        <w:t xml:space="preserve"> деятельности Центра, осуществляющего психолого-педагогическое сопровождение образования </w:t>
      </w:r>
      <w:r w:rsidR="00D412CD" w:rsidRPr="00CA49E7">
        <w:rPr>
          <w:rFonts w:ascii="Times New Roman" w:hAnsi="Times New Roman"/>
          <w:sz w:val="24"/>
          <w:szCs w:val="24"/>
        </w:rPr>
        <w:t>Дятьковского района</w:t>
      </w:r>
      <w:r w:rsidR="00337E4E" w:rsidRPr="00CA49E7">
        <w:rPr>
          <w:rFonts w:ascii="Times New Roman" w:hAnsi="Times New Roman"/>
          <w:sz w:val="24"/>
          <w:szCs w:val="24"/>
        </w:rPr>
        <w:t xml:space="preserve">. </w:t>
      </w:r>
    </w:p>
    <w:p w:rsidR="00D43B6C" w:rsidRPr="00CA49E7" w:rsidRDefault="00337E4E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A49E7">
        <w:rPr>
          <w:rFonts w:ascii="Times New Roman" w:hAnsi="Times New Roman"/>
          <w:b/>
          <w:i/>
          <w:sz w:val="24"/>
          <w:szCs w:val="24"/>
        </w:rPr>
        <w:t xml:space="preserve">4.2.Анализ социального заказа, проблем Центра и их причины </w:t>
      </w:r>
    </w:p>
    <w:p w:rsidR="00481DAC" w:rsidRPr="00CA49E7" w:rsidRDefault="000A1828" w:rsidP="00CA49E7">
      <w:pPr>
        <w:tabs>
          <w:tab w:val="left" w:pos="567"/>
        </w:tabs>
        <w:spacing w:line="360" w:lineRule="auto"/>
        <w:jc w:val="both"/>
      </w:pPr>
      <w:r w:rsidRPr="00CA49E7">
        <w:tab/>
      </w:r>
      <w:r w:rsidR="00337E4E" w:rsidRPr="00CA49E7">
        <w:t>На 01.</w:t>
      </w:r>
      <w:r w:rsidR="009228DE">
        <w:t>10</w:t>
      </w:r>
      <w:r w:rsidR="00337E4E" w:rsidRPr="00CA49E7">
        <w:t>.201</w:t>
      </w:r>
      <w:r w:rsidR="00D43B6C" w:rsidRPr="00CA49E7">
        <w:t>8</w:t>
      </w:r>
      <w:r w:rsidR="00337E4E" w:rsidRPr="00CA49E7">
        <w:t xml:space="preserve"> года, по сведениям учреждения здравоохранения, детское население от 0 до 18 лет составило </w:t>
      </w:r>
      <w:r w:rsidR="0099072C" w:rsidRPr="00CA49E7">
        <w:t>10930</w:t>
      </w:r>
      <w:r w:rsidR="00337E4E" w:rsidRPr="00CA49E7">
        <w:t xml:space="preserve"> </w:t>
      </w:r>
      <w:r w:rsidR="00D43B6C" w:rsidRPr="00CA49E7">
        <w:t>человек</w:t>
      </w:r>
      <w:r w:rsidR="00337E4E" w:rsidRPr="00CA49E7">
        <w:t>. Общее количество учащихся в школах составило – 6</w:t>
      </w:r>
      <w:r w:rsidR="0099072C" w:rsidRPr="00CA49E7">
        <w:t>10</w:t>
      </w:r>
      <w:r w:rsidR="00337E4E" w:rsidRPr="00CA49E7">
        <w:t>0; воспитанников в  детских садах – 3</w:t>
      </w:r>
      <w:r w:rsidR="0099072C" w:rsidRPr="00CA49E7">
        <w:t>098</w:t>
      </w:r>
      <w:r w:rsidR="00F61E06" w:rsidRPr="00CA49E7">
        <w:t xml:space="preserve"> детей, </w:t>
      </w:r>
      <w:r w:rsidR="009C095C" w:rsidRPr="00CA49E7">
        <w:t>1</w:t>
      </w:r>
      <w:r w:rsidR="009228DE">
        <w:t>58</w:t>
      </w:r>
      <w:r w:rsidR="00337E4E" w:rsidRPr="00CA49E7">
        <w:t xml:space="preserve"> детей </w:t>
      </w:r>
      <w:proofErr w:type="gramStart"/>
      <w:r w:rsidR="00337E4E" w:rsidRPr="00CA49E7">
        <w:t>–и</w:t>
      </w:r>
      <w:proofErr w:type="gramEnd"/>
      <w:r w:rsidR="00337E4E" w:rsidRPr="00CA49E7">
        <w:t xml:space="preserve">нвалидов состоят на учете: обучаются в школах – </w:t>
      </w:r>
      <w:r w:rsidR="009228DE">
        <w:t>94</w:t>
      </w:r>
      <w:r w:rsidR="00337E4E" w:rsidRPr="00CA49E7">
        <w:t xml:space="preserve"> человек, из них по адаптированным образовательным программам, требующим специальные условия обучения, - </w:t>
      </w:r>
      <w:r w:rsidR="00027874">
        <w:t>43</w:t>
      </w:r>
      <w:r w:rsidR="00337E4E" w:rsidRPr="00CA49E7">
        <w:t xml:space="preserve">. Количество учащихся с ограниченными возможностями здоровья – </w:t>
      </w:r>
      <w:r w:rsidR="0099072C" w:rsidRPr="00CA49E7">
        <w:t>273</w:t>
      </w:r>
      <w:r w:rsidR="00337E4E" w:rsidRPr="00CA49E7">
        <w:t xml:space="preserve">, что составляет </w:t>
      </w:r>
      <w:r w:rsidR="0099072C" w:rsidRPr="00CA49E7">
        <w:t>4</w:t>
      </w:r>
      <w:r w:rsidR="00337E4E" w:rsidRPr="00CA49E7">
        <w:t>,</w:t>
      </w:r>
      <w:r w:rsidR="0099072C" w:rsidRPr="00CA49E7">
        <w:t>5</w:t>
      </w:r>
      <w:r w:rsidR="00337E4E" w:rsidRPr="00CA49E7">
        <w:t xml:space="preserve"> % от общего числа обучающихся. За три последних года количество детей с ОВЗ в школах возросло. О</w:t>
      </w:r>
      <w:r w:rsidR="00481DAC" w:rsidRPr="00CA49E7">
        <w:t>дн</w:t>
      </w:r>
      <w:r w:rsidR="00337E4E" w:rsidRPr="00CA49E7">
        <w:t xml:space="preserve">а из проблем образования </w:t>
      </w:r>
      <w:r w:rsidR="00481DAC" w:rsidRPr="00CA49E7">
        <w:t>района</w:t>
      </w:r>
      <w:r w:rsidR="00337E4E" w:rsidRPr="00CA49E7">
        <w:t xml:space="preserve">, как дошкольного, так и общего образования, - ограничено предложение услуг специалистов образования в области коррекционной педагогики, психолого-педагогического сопровождения детей с трудностями в развитии, обучении и социальной адаптации, в том числе детей раннего возраста. Потребность в логопедических, дефектологических и психологических услугах возрастает. Количество детей, </w:t>
      </w:r>
      <w:r w:rsidR="00481DAC" w:rsidRPr="00CA49E7">
        <w:t>нуждающихся в</w:t>
      </w:r>
      <w:r w:rsidR="00337E4E" w:rsidRPr="00CA49E7">
        <w:t xml:space="preserve"> индивидуальные коррекционно-развивающи</w:t>
      </w:r>
      <w:r w:rsidR="00481DAC" w:rsidRPr="00CA49E7">
        <w:t>х</w:t>
      </w:r>
      <w:r w:rsidR="00337E4E" w:rsidRPr="00CA49E7">
        <w:t xml:space="preserve"> </w:t>
      </w:r>
      <w:proofErr w:type="gramStart"/>
      <w:r w:rsidR="00337E4E" w:rsidRPr="00CA49E7">
        <w:t>занятия</w:t>
      </w:r>
      <w:r w:rsidR="00481DAC" w:rsidRPr="00CA49E7">
        <w:t>х</w:t>
      </w:r>
      <w:proofErr w:type="gramEnd"/>
      <w:r w:rsidR="00337E4E" w:rsidRPr="00CA49E7">
        <w:t xml:space="preserve"> превышает возможности центра. Возник</w:t>
      </w:r>
      <w:r w:rsidR="00481DAC" w:rsidRPr="00CA49E7">
        <w:t>ает</w:t>
      </w:r>
      <w:r w:rsidR="00337E4E" w:rsidRPr="00CA49E7">
        <w:t xml:space="preserve"> необходимость в увеличении штатных единиц всех специалистов. </w:t>
      </w:r>
      <w:r w:rsidR="00481DAC" w:rsidRPr="00CA49E7">
        <w:t>У</w:t>
      </w:r>
      <w:r w:rsidR="00337E4E" w:rsidRPr="00CA49E7">
        <w:t>словия помещений и кадровые ресурсы центра ограничены и встает вопрос:</w:t>
      </w:r>
    </w:p>
    <w:p w:rsidR="00481DAC" w:rsidRPr="00CA49E7" w:rsidRDefault="00337E4E" w:rsidP="00CA49E7">
      <w:pPr>
        <w:tabs>
          <w:tab w:val="left" w:pos="2910"/>
        </w:tabs>
        <w:spacing w:line="360" w:lineRule="auto"/>
        <w:jc w:val="both"/>
      </w:pPr>
      <w:r w:rsidRPr="00CA49E7">
        <w:t xml:space="preserve"> - об изменении форм и методов предоставления услуг населению, </w:t>
      </w:r>
    </w:p>
    <w:p w:rsidR="00481DAC" w:rsidRPr="00CA49E7" w:rsidRDefault="00337E4E" w:rsidP="00CA49E7">
      <w:pPr>
        <w:tabs>
          <w:tab w:val="left" w:pos="2910"/>
        </w:tabs>
        <w:spacing w:line="360" w:lineRule="auto"/>
        <w:jc w:val="both"/>
      </w:pPr>
      <w:r w:rsidRPr="00CA49E7">
        <w:t>- о расширени</w:t>
      </w:r>
      <w:r w:rsidR="00481DAC" w:rsidRPr="00CA49E7">
        <w:t>и</w:t>
      </w:r>
      <w:r w:rsidRPr="00CA49E7">
        <w:t xml:space="preserve"> возможностей сетевого взаимодействия с образовательными и другими учреждениями округа, </w:t>
      </w:r>
    </w:p>
    <w:p w:rsidR="00481DAC" w:rsidRPr="00CA49E7" w:rsidRDefault="00337E4E" w:rsidP="00CA49E7">
      <w:pPr>
        <w:tabs>
          <w:tab w:val="left" w:pos="2910"/>
        </w:tabs>
        <w:spacing w:line="360" w:lineRule="auto"/>
        <w:jc w:val="both"/>
      </w:pPr>
      <w:r w:rsidRPr="00CA49E7">
        <w:t xml:space="preserve">- о повышении качества содержания работы специалистов центра, </w:t>
      </w:r>
    </w:p>
    <w:p w:rsidR="00D46042" w:rsidRPr="00CA49E7" w:rsidRDefault="00337E4E" w:rsidP="00CA49E7">
      <w:pPr>
        <w:tabs>
          <w:tab w:val="left" w:pos="2910"/>
        </w:tabs>
        <w:spacing w:line="360" w:lineRule="auto"/>
        <w:jc w:val="both"/>
      </w:pPr>
      <w:r w:rsidRPr="00CA49E7">
        <w:lastRenderedPageBreak/>
        <w:t xml:space="preserve">- о выстраивании новых приоритетных направлений в области профилактики, консультирования и методической работы. </w:t>
      </w:r>
    </w:p>
    <w:p w:rsidR="00481DAC" w:rsidRPr="00CA49E7" w:rsidRDefault="00337E4E" w:rsidP="00CA49E7">
      <w:pPr>
        <w:tabs>
          <w:tab w:val="left" w:pos="2910"/>
        </w:tabs>
        <w:spacing w:line="360" w:lineRule="auto"/>
        <w:jc w:val="both"/>
        <w:rPr>
          <w:b/>
          <w:i/>
        </w:rPr>
      </w:pPr>
      <w:r w:rsidRPr="00CA49E7">
        <w:rPr>
          <w:b/>
          <w:i/>
        </w:rPr>
        <w:t>4.3.Миссия Центра</w:t>
      </w:r>
    </w:p>
    <w:p w:rsidR="00DA547E" w:rsidRPr="00CA49E7" w:rsidRDefault="00DA547E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>В этом случае миссией МБУ «</w:t>
      </w:r>
      <w:proofErr w:type="spellStart"/>
      <w:r w:rsidRPr="00CA49E7">
        <w:rPr>
          <w:rFonts w:ascii="Times New Roman" w:hAnsi="Times New Roman"/>
          <w:sz w:val="24"/>
          <w:szCs w:val="24"/>
        </w:rPr>
        <w:t>ЦППМиСП</w:t>
      </w:r>
      <w:proofErr w:type="spellEnd"/>
      <w:r w:rsidRPr="00CA49E7">
        <w:rPr>
          <w:rFonts w:ascii="Times New Roman" w:hAnsi="Times New Roman"/>
          <w:sz w:val="24"/>
          <w:szCs w:val="24"/>
        </w:rPr>
        <w:t>» выступает обеспечение детей и подростков Дятьковского района и их родителей (законных представителей), образовательных организаций качественной психолог</w:t>
      </w:r>
      <w:proofErr w:type="gramStart"/>
      <w:r w:rsidRPr="00CA49E7">
        <w:rPr>
          <w:rFonts w:ascii="Times New Roman" w:hAnsi="Times New Roman"/>
          <w:sz w:val="24"/>
          <w:szCs w:val="24"/>
        </w:rPr>
        <w:t>о-</w:t>
      </w:r>
      <w:proofErr w:type="gramEnd"/>
      <w:r w:rsidRPr="00CA49E7">
        <w:rPr>
          <w:rFonts w:ascii="Times New Roman" w:hAnsi="Times New Roman"/>
          <w:sz w:val="24"/>
          <w:szCs w:val="24"/>
        </w:rPr>
        <w:t xml:space="preserve"> педагогической, медико-социальной помощью для получения ими качественного и доступного образования, успешной социализации и самореализации в современном мире. Приоритетными направлениями развития МБУ «</w:t>
      </w:r>
      <w:proofErr w:type="spellStart"/>
      <w:r w:rsidRPr="00CA49E7">
        <w:rPr>
          <w:rFonts w:ascii="Times New Roman" w:hAnsi="Times New Roman"/>
          <w:sz w:val="24"/>
          <w:szCs w:val="24"/>
        </w:rPr>
        <w:t>ЦППМиСП</w:t>
      </w:r>
      <w:proofErr w:type="spellEnd"/>
      <w:r w:rsidRPr="00CA49E7">
        <w:rPr>
          <w:rFonts w:ascii="Times New Roman" w:hAnsi="Times New Roman"/>
          <w:sz w:val="24"/>
          <w:szCs w:val="24"/>
        </w:rPr>
        <w:t>» являются:</w:t>
      </w:r>
    </w:p>
    <w:p w:rsidR="00DA547E" w:rsidRPr="00CA49E7" w:rsidRDefault="00DA547E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9E7">
        <w:rPr>
          <w:rFonts w:ascii="Times New Roman" w:hAnsi="Times New Roman"/>
          <w:sz w:val="24"/>
          <w:szCs w:val="24"/>
        </w:rPr>
        <w:t>- совершенствование существующих образовательных программ и расширение спектра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в условиях реализации ФГОС НОО обучающихся с ОВЗ, ФГОС образования обучающихся с умственной отсталостью (интеллектуальными нарушениями), инклюзивного образования учащихся, введения дистанционного обучения и сетевых форм реализации образовательных программ;</w:t>
      </w:r>
      <w:proofErr w:type="gramEnd"/>
    </w:p>
    <w:p w:rsidR="00DA547E" w:rsidRPr="00CA49E7" w:rsidRDefault="00DA547E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 xml:space="preserve"> - расширение спектра групп детей, нуждающихся в психолого-педагогической, медицинской и социальной помощи (детей с ОВЗ и детей-инвалидов, детей с повышенными познавательными потребностями, одаренных детей, детей-сирот и детей, оставшихся без попечения родителей, детей из семей в социально опасном положении, детей, склонных к поведенческим рискам, и других); </w:t>
      </w:r>
    </w:p>
    <w:p w:rsidR="00DA547E" w:rsidRDefault="00DA547E" w:rsidP="00DC4674">
      <w:pPr>
        <w:pStyle w:val="ab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 xml:space="preserve">- расширение помощи образовательным учреждениям по </w:t>
      </w:r>
      <w:proofErr w:type="spellStart"/>
      <w:r w:rsidRPr="00CA49E7">
        <w:rPr>
          <w:rFonts w:ascii="Times New Roman" w:hAnsi="Times New Roman"/>
          <w:sz w:val="24"/>
          <w:szCs w:val="24"/>
        </w:rPr>
        <w:t>психологизации</w:t>
      </w:r>
      <w:proofErr w:type="spellEnd"/>
      <w:r w:rsidRPr="00CA49E7">
        <w:rPr>
          <w:rFonts w:ascii="Times New Roman" w:hAnsi="Times New Roman"/>
          <w:sz w:val="24"/>
          <w:szCs w:val="24"/>
        </w:rPr>
        <w:t xml:space="preserve"> образовательного процесса в условиях реализации ФГОС и внедрения профессионального стандарта педагога;</w:t>
      </w:r>
    </w:p>
    <w:p w:rsidR="00DA547E" w:rsidRPr="00CA49E7" w:rsidRDefault="00DA547E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 xml:space="preserve"> - совершенствование форм оказания психолого-педагогической, медицинской и социальной помощи на основе использования инновационных форм управления, информационных технологий, сетевых и дистанционных форм обучения).</w:t>
      </w:r>
    </w:p>
    <w:p w:rsidR="00D46042" w:rsidRPr="00CA49E7" w:rsidRDefault="00FA3257" w:rsidP="00CA49E7">
      <w:pPr>
        <w:pStyle w:val="ab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9E7">
        <w:rPr>
          <w:rFonts w:ascii="Times New Roman" w:hAnsi="Times New Roman"/>
          <w:sz w:val="24"/>
          <w:szCs w:val="24"/>
        </w:rPr>
        <w:tab/>
      </w:r>
      <w:r w:rsidR="00337E4E" w:rsidRPr="00CA49E7">
        <w:rPr>
          <w:rFonts w:ascii="Times New Roman" w:hAnsi="Times New Roman"/>
          <w:sz w:val="24"/>
          <w:szCs w:val="24"/>
        </w:rPr>
        <w:t xml:space="preserve"> Центр организует и направляет совместные действия педагогов-психологов, учителей-логопедов и дефектологов, педагогов образовательных учреждений, ряда других специалистов на реализацию психолого-педагогических программ и технологий по сохранению и укреплению психологического здоровья ребенка, преодолению его трудностей развития и социализации, формированию активной мотивации на здоровье, норм и ценностей здорового образа жизни. Важнейшей задачей деятельности ППМ</w:t>
      </w:r>
      <w:proofErr w:type="gramStart"/>
      <w:r w:rsidR="00337E4E" w:rsidRPr="00CA49E7">
        <w:rPr>
          <w:rFonts w:ascii="Times New Roman" w:hAnsi="Times New Roman"/>
          <w:sz w:val="24"/>
          <w:szCs w:val="24"/>
        </w:rPr>
        <w:t>С-</w:t>
      </w:r>
      <w:proofErr w:type="gramEnd"/>
      <w:r w:rsidR="00337E4E" w:rsidRPr="00CA49E7">
        <w:rPr>
          <w:rFonts w:ascii="Times New Roman" w:hAnsi="Times New Roman"/>
          <w:sz w:val="24"/>
          <w:szCs w:val="24"/>
        </w:rPr>
        <w:t xml:space="preserve"> центра является координация усилий различных служб и ведомств, технологий и программ взаимодействия педагогов-психологов, логопедов, дефектологов, педагогов образования, </w:t>
      </w:r>
      <w:r w:rsidR="00337E4E" w:rsidRPr="00CA49E7">
        <w:rPr>
          <w:rFonts w:ascii="Times New Roman" w:hAnsi="Times New Roman"/>
          <w:sz w:val="24"/>
          <w:szCs w:val="24"/>
        </w:rPr>
        <w:lastRenderedPageBreak/>
        <w:t xml:space="preserve">социальных работников, врачей, юристов и т.д. Поэтому можно рассматривать Центр как значимую объединяющую силу междисциплинарного и межведомственного взаимодействия, осуществляющую совместные проекты с </w:t>
      </w:r>
      <w:r w:rsidR="00DA547E" w:rsidRPr="00CA49E7">
        <w:rPr>
          <w:rFonts w:ascii="Times New Roman" w:hAnsi="Times New Roman"/>
          <w:sz w:val="24"/>
          <w:szCs w:val="24"/>
        </w:rPr>
        <w:t>отделом</w:t>
      </w:r>
      <w:r w:rsidR="00337E4E" w:rsidRPr="00CA49E7">
        <w:rPr>
          <w:rFonts w:ascii="Times New Roman" w:hAnsi="Times New Roman"/>
          <w:sz w:val="24"/>
          <w:szCs w:val="24"/>
        </w:rPr>
        <w:t xml:space="preserve"> образования, другими ведомствами и организациями, направленные на повышение качества образовательного процесса и защиту прав ребенка, вносит большой вклад в дело укрепления здоровья обучающихся, воспитанников и в первую очередь психического и психологического. </w:t>
      </w:r>
    </w:p>
    <w:p w:rsidR="00FA3257" w:rsidRPr="00CA49E7" w:rsidRDefault="00337E4E" w:rsidP="00CA49E7">
      <w:pPr>
        <w:tabs>
          <w:tab w:val="left" w:pos="2910"/>
        </w:tabs>
        <w:spacing w:line="360" w:lineRule="auto"/>
        <w:rPr>
          <w:b/>
          <w:i/>
        </w:rPr>
      </w:pPr>
      <w:r w:rsidRPr="00CA49E7">
        <w:rPr>
          <w:b/>
          <w:i/>
        </w:rPr>
        <w:t xml:space="preserve">4.4. Развитие перспективных направлений уже освоенной деятельности, апробация новых видов деятельности </w:t>
      </w:r>
    </w:p>
    <w:p w:rsidR="00FA3257" w:rsidRPr="00CA49E7" w:rsidRDefault="00FA3257" w:rsidP="00CA49E7">
      <w:pPr>
        <w:spacing w:line="360" w:lineRule="auto"/>
        <w:jc w:val="both"/>
      </w:pPr>
      <w:r w:rsidRPr="00CA49E7">
        <w:tab/>
      </w:r>
      <w:r w:rsidR="00337E4E" w:rsidRPr="00CA49E7">
        <w:t>Выявленные проблемы Центра и муниципальной системы образования позволяют определить основные приоритетные направления развития Центра:</w:t>
      </w:r>
    </w:p>
    <w:p w:rsidR="00FA3257" w:rsidRPr="00CA49E7" w:rsidRDefault="00337E4E" w:rsidP="00CA49E7">
      <w:pPr>
        <w:spacing w:line="360" w:lineRule="auto"/>
        <w:jc w:val="both"/>
      </w:pPr>
      <w:r w:rsidRPr="00CA49E7">
        <w:t xml:space="preserve"> </w:t>
      </w:r>
      <w:r w:rsidRPr="00CA49E7">
        <w:sym w:font="Symbol" w:char="F02D"/>
      </w:r>
      <w:r w:rsidRPr="00CA49E7">
        <w:t xml:space="preserve"> Совершенствование системы ППМС-помощи для детей с ОВЗ, инвалидностью, трудностями обучения и социальной адаптации; </w:t>
      </w:r>
    </w:p>
    <w:p w:rsidR="00FA3257" w:rsidRPr="00CA49E7" w:rsidRDefault="00337E4E" w:rsidP="00CA49E7">
      <w:pPr>
        <w:spacing w:line="360" w:lineRule="auto"/>
        <w:jc w:val="both"/>
      </w:pPr>
      <w:r w:rsidRPr="00CA49E7">
        <w:sym w:font="Symbol" w:char="F02D"/>
      </w:r>
      <w:r w:rsidRPr="00CA49E7">
        <w:t xml:space="preserve"> Взаимодействие с образовательными учреждениями округа с целью оказания доступной и качественной ППМС-помощи; </w:t>
      </w:r>
    </w:p>
    <w:p w:rsidR="00D46042" w:rsidRPr="00CA49E7" w:rsidRDefault="00337E4E" w:rsidP="00CA49E7">
      <w:pPr>
        <w:spacing w:line="360" w:lineRule="auto"/>
        <w:jc w:val="both"/>
      </w:pPr>
      <w:r w:rsidRPr="00CA49E7">
        <w:sym w:font="Symbol" w:char="F02D"/>
      </w:r>
      <w:r w:rsidRPr="00CA49E7">
        <w:t xml:space="preserve"> Разработка и реализация новых дополнительных образовательных программ коррекционно-развивающей и профилактической направленности, учитывающих образовательные потребности детей с ОВЗ;</w:t>
      </w:r>
    </w:p>
    <w:p w:rsidR="00FA3257" w:rsidRDefault="00FA3257" w:rsidP="00CA49E7">
      <w:pPr>
        <w:pStyle w:val="ab"/>
        <w:tabs>
          <w:tab w:val="left" w:pos="2910"/>
        </w:tabs>
        <w:spacing w:after="0" w:line="360" w:lineRule="auto"/>
        <w:ind w:left="1159" w:hanging="25"/>
        <w:jc w:val="center"/>
        <w:rPr>
          <w:rFonts w:ascii="Times New Roman" w:hAnsi="Times New Roman"/>
          <w:b/>
          <w:sz w:val="24"/>
          <w:szCs w:val="24"/>
        </w:rPr>
      </w:pPr>
    </w:p>
    <w:p w:rsidR="00E507F7" w:rsidRPr="00CA49E7" w:rsidRDefault="00603A93" w:rsidP="00CA49E7">
      <w:pPr>
        <w:pStyle w:val="ab"/>
        <w:tabs>
          <w:tab w:val="left" w:pos="2910"/>
        </w:tabs>
        <w:spacing w:after="0" w:line="360" w:lineRule="auto"/>
        <w:ind w:left="1159" w:hanging="25"/>
        <w:jc w:val="center"/>
        <w:rPr>
          <w:rFonts w:ascii="Times New Roman" w:hAnsi="Times New Roman"/>
          <w:b/>
          <w:sz w:val="24"/>
          <w:szCs w:val="24"/>
        </w:rPr>
      </w:pPr>
      <w:r w:rsidRPr="00CA49E7">
        <w:rPr>
          <w:rFonts w:ascii="Times New Roman" w:hAnsi="Times New Roman"/>
          <w:b/>
          <w:sz w:val="24"/>
          <w:szCs w:val="24"/>
        </w:rPr>
        <w:t>5</w:t>
      </w:r>
      <w:r w:rsidR="007B25FF" w:rsidRPr="00CA49E7">
        <w:rPr>
          <w:rFonts w:ascii="Times New Roman" w:hAnsi="Times New Roman"/>
          <w:b/>
          <w:sz w:val="24"/>
          <w:szCs w:val="24"/>
        </w:rPr>
        <w:t xml:space="preserve">. </w:t>
      </w:r>
      <w:r w:rsidR="00C24AAA">
        <w:rPr>
          <w:rFonts w:ascii="Times New Roman" w:hAnsi="Times New Roman"/>
          <w:b/>
          <w:sz w:val="24"/>
          <w:szCs w:val="24"/>
        </w:rPr>
        <w:t>ЦЕЛИ, ЗАДАЧИ, ПРИОРИТЕТНЫЕ НАПРАВЛЕНИЯ ПРОГРАММЫ</w:t>
      </w:r>
    </w:p>
    <w:p w:rsidR="00603A93" w:rsidRPr="00CA49E7" w:rsidRDefault="00603A93" w:rsidP="00CA49E7">
      <w:pPr>
        <w:pStyle w:val="11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7F7" w:rsidRPr="00CA49E7" w:rsidRDefault="00627DE3" w:rsidP="00CA49E7">
      <w:pPr>
        <w:pStyle w:val="11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A49E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A49E7">
        <w:rPr>
          <w:rFonts w:ascii="Times New Roman" w:hAnsi="Times New Roman" w:cs="Times New Roman"/>
          <w:sz w:val="24"/>
          <w:szCs w:val="24"/>
        </w:rPr>
        <w:t xml:space="preserve"> </w:t>
      </w:r>
      <w:r w:rsidR="00E507F7" w:rsidRPr="00CA49E7">
        <w:rPr>
          <w:rFonts w:ascii="Times New Roman" w:hAnsi="Times New Roman" w:cs="Times New Roman"/>
          <w:sz w:val="24"/>
          <w:szCs w:val="24"/>
        </w:rPr>
        <w:t>−</w:t>
      </w:r>
      <w:r w:rsidR="00E507F7" w:rsidRPr="00CA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F7" w:rsidRPr="00CA49E7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оказания психолого-педагогической, медицинской и социальной помощи детям и подросткам, их родителям и педагогам </w:t>
      </w:r>
      <w:r w:rsidR="00376AEA" w:rsidRPr="00CA49E7"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="00E507F7" w:rsidRPr="00CA49E7">
        <w:rPr>
          <w:rFonts w:ascii="Times New Roman" w:hAnsi="Times New Roman" w:cs="Times New Roman"/>
          <w:sz w:val="24"/>
          <w:szCs w:val="24"/>
        </w:rPr>
        <w:t xml:space="preserve"> и эффективного выполнения </w:t>
      </w:r>
      <w:r w:rsidR="00376AEA" w:rsidRPr="00CA49E7">
        <w:rPr>
          <w:rFonts w:ascii="Times New Roman" w:hAnsi="Times New Roman" w:cs="Times New Roman"/>
          <w:sz w:val="24"/>
          <w:szCs w:val="24"/>
        </w:rPr>
        <w:t>муниципального</w:t>
      </w:r>
      <w:r w:rsidR="00E507F7" w:rsidRPr="00CA49E7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7B25FF" w:rsidRPr="00CA49E7">
        <w:rPr>
          <w:rFonts w:ascii="Times New Roman" w:hAnsi="Times New Roman" w:cs="Times New Roman"/>
          <w:sz w:val="24"/>
          <w:szCs w:val="24"/>
        </w:rPr>
        <w:t>Центра</w:t>
      </w:r>
      <w:r w:rsidR="00E507F7" w:rsidRPr="00CA49E7">
        <w:rPr>
          <w:rFonts w:ascii="Times New Roman" w:hAnsi="Times New Roman" w:cs="Times New Roman"/>
          <w:sz w:val="24"/>
          <w:szCs w:val="24"/>
        </w:rPr>
        <w:t>.</w:t>
      </w:r>
    </w:p>
    <w:p w:rsidR="00E507F7" w:rsidRPr="00CA49E7" w:rsidRDefault="00E507F7" w:rsidP="00CA49E7">
      <w:pPr>
        <w:spacing w:line="360" w:lineRule="auto"/>
        <w:jc w:val="both"/>
      </w:pPr>
      <w:r w:rsidRPr="00CA49E7">
        <w:t>Для достижения поставленной цели необходимо решить следующие задачи:</w:t>
      </w:r>
    </w:p>
    <w:p w:rsidR="00E507F7" w:rsidRPr="00CA49E7" w:rsidRDefault="00E507F7" w:rsidP="00CA49E7">
      <w:pPr>
        <w:pStyle w:val="11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Увеличение охвата различных категорий детей (детей с ОВЗ и детей-инвалидов, детей с повышенными познавательными потребностями, одаренных детей, детей в социально опасном положении, детей, склонных к поведенческим рискам, и других).</w:t>
      </w:r>
    </w:p>
    <w:p w:rsidR="00E507F7" w:rsidRPr="00CA49E7" w:rsidRDefault="00E507F7" w:rsidP="00CA49E7">
      <w:pPr>
        <w:pStyle w:val="11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Способствовать внедрению инновационных подходов и современных технологий психолого-педагогического сопровождения детей и их ближайшего окружения.</w:t>
      </w:r>
    </w:p>
    <w:p w:rsidR="00E507F7" w:rsidRPr="00CA49E7" w:rsidRDefault="00E507F7" w:rsidP="00CA49E7">
      <w:pPr>
        <w:pStyle w:val="11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 xml:space="preserve">Обеспечение психологически комфортных, педагогически и социально оправданных условий психолого-педагогической, медицинской и социальной помощи, соответствующих требованиям надзорных органов и повышающих удовлетворенность потребителей образовательных услуг </w:t>
      </w:r>
      <w:r w:rsidR="00431D33" w:rsidRPr="00CA49E7">
        <w:rPr>
          <w:rFonts w:ascii="Times New Roman" w:hAnsi="Times New Roman" w:cs="Times New Roman"/>
          <w:sz w:val="24"/>
          <w:szCs w:val="24"/>
        </w:rPr>
        <w:t>МБ</w:t>
      </w:r>
      <w:r w:rsidRPr="00CA49E7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Pr="00CA49E7">
        <w:rPr>
          <w:rFonts w:ascii="Times New Roman" w:hAnsi="Times New Roman" w:cs="Times New Roman"/>
          <w:sz w:val="24"/>
          <w:szCs w:val="24"/>
        </w:rPr>
        <w:t>ЦППМ</w:t>
      </w:r>
      <w:r w:rsidR="00431D33" w:rsidRPr="00CA49E7">
        <w:rPr>
          <w:rFonts w:ascii="Times New Roman" w:hAnsi="Times New Roman" w:cs="Times New Roman"/>
          <w:sz w:val="24"/>
          <w:szCs w:val="24"/>
        </w:rPr>
        <w:t>и</w:t>
      </w:r>
      <w:r w:rsidRPr="00CA49E7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A49E7">
        <w:rPr>
          <w:rFonts w:ascii="Times New Roman" w:hAnsi="Times New Roman" w:cs="Times New Roman"/>
          <w:sz w:val="24"/>
          <w:szCs w:val="24"/>
        </w:rPr>
        <w:t>».</w:t>
      </w:r>
    </w:p>
    <w:p w:rsidR="00E507F7" w:rsidRPr="00CA49E7" w:rsidRDefault="00E507F7" w:rsidP="00CA49E7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</w:pPr>
      <w:r w:rsidRPr="00CA49E7">
        <w:lastRenderedPageBreak/>
        <w:t>Создание системы комплексной психолого-медико-педагогической диагностики с последующей выдачей рекомендаций по обучению и воспитанию ребенка.</w:t>
      </w:r>
    </w:p>
    <w:p w:rsidR="008C6A0B" w:rsidRPr="00CA49E7" w:rsidRDefault="00E507F7" w:rsidP="00CA49E7">
      <w:pPr>
        <w:spacing w:line="360" w:lineRule="auto"/>
        <w:jc w:val="both"/>
      </w:pPr>
      <w:r w:rsidRPr="00CA49E7">
        <w:t>Содержание данных задач отражает приоритеты совершенствования деятельности Центров на этапе до 202</w:t>
      </w:r>
      <w:r w:rsidR="003156F7" w:rsidRPr="00CA49E7">
        <w:t>2</w:t>
      </w:r>
      <w:r w:rsidRPr="00CA49E7">
        <w:t xml:space="preserve"> г</w:t>
      </w:r>
      <w:r w:rsidR="00646CB4">
        <w:t>.</w:t>
      </w:r>
      <w:r w:rsidRPr="00CA49E7">
        <w:t xml:space="preserve">, сформулированные в Письме </w:t>
      </w:r>
      <w:proofErr w:type="spellStart"/>
      <w:r w:rsidRPr="00CA49E7">
        <w:t>Минобрнауки</w:t>
      </w:r>
      <w:proofErr w:type="spellEnd"/>
      <w:r w:rsidRPr="00CA49E7">
        <w:t xml:space="preserve"> РФ «О совершенствовании деятельности центров психолого-педагогической, медицинской и социальной помощи» от 10.02.2015 № ВК-268/07.</w:t>
      </w:r>
      <w:r w:rsidR="008C6A0B" w:rsidRPr="00CA49E7">
        <w:t xml:space="preserve"> </w:t>
      </w:r>
    </w:p>
    <w:p w:rsidR="00E507F7" w:rsidRPr="00CA49E7" w:rsidRDefault="00E507F7" w:rsidP="00CA49E7">
      <w:pPr>
        <w:spacing w:line="360" w:lineRule="auto"/>
        <w:ind w:firstLine="708"/>
        <w:jc w:val="both"/>
      </w:pPr>
      <w:r w:rsidRPr="00CA49E7">
        <w:t xml:space="preserve">Поставленные цель и задачи программы развития будут реализованы через систему приоритетных направлений развития </w:t>
      </w:r>
      <w:r w:rsidR="00431D33" w:rsidRPr="00CA49E7">
        <w:t>МБ</w:t>
      </w:r>
      <w:r w:rsidRPr="00CA49E7">
        <w:t>У «</w:t>
      </w:r>
      <w:proofErr w:type="spellStart"/>
      <w:r w:rsidRPr="00CA49E7">
        <w:t>ЦППМ</w:t>
      </w:r>
      <w:r w:rsidR="00431D33" w:rsidRPr="00CA49E7">
        <w:t>и</w:t>
      </w:r>
      <w:r w:rsidRPr="00CA49E7">
        <w:t>СП</w:t>
      </w:r>
      <w:proofErr w:type="spellEnd"/>
      <w:r w:rsidRPr="00CA49E7">
        <w:t>»:</w:t>
      </w:r>
    </w:p>
    <w:p w:rsidR="00E507F7" w:rsidRPr="00CA49E7" w:rsidRDefault="00E507F7" w:rsidP="00CA49E7">
      <w:pPr>
        <w:spacing w:line="360" w:lineRule="auto"/>
        <w:jc w:val="both"/>
      </w:pPr>
      <w:r w:rsidRPr="00CA49E7">
        <w:t>1. Психолого-педагогическая, медицинская и социальная помощь детям, испытывающим трудности в освоении основных общеобразовательных программ, развитии и социальной адаптации;</w:t>
      </w:r>
    </w:p>
    <w:p w:rsidR="00E507F7" w:rsidRPr="00CA49E7" w:rsidRDefault="00E507F7" w:rsidP="00CA49E7">
      <w:pPr>
        <w:spacing w:line="360" w:lineRule="auto"/>
        <w:jc w:val="both"/>
      </w:pPr>
      <w:r w:rsidRPr="00CA49E7">
        <w:t>2. Современные формы оказания качественной помощи организациям, осуществляющим образовательную деятельность по реализации основных общеобразовательных программ, обучения и воспитания обучающихся;</w:t>
      </w:r>
    </w:p>
    <w:p w:rsidR="00E507F7" w:rsidRPr="00CA49E7" w:rsidRDefault="00E507F7" w:rsidP="00CA49E7">
      <w:pPr>
        <w:spacing w:line="360" w:lineRule="auto"/>
        <w:jc w:val="both"/>
      </w:pPr>
      <w:r w:rsidRPr="00CA49E7">
        <w:t>3. Центральная психолого-медико-педагогическая комиссия как институт проектирования индивидуального образовательного маршрута ребенка.</w:t>
      </w:r>
    </w:p>
    <w:p w:rsidR="00E507F7" w:rsidRPr="00CA49E7" w:rsidRDefault="00E507F7" w:rsidP="00CA49E7">
      <w:pPr>
        <w:spacing w:line="360" w:lineRule="auto"/>
        <w:jc w:val="both"/>
      </w:pPr>
      <w:r w:rsidRPr="00CA49E7">
        <w:t xml:space="preserve">Реализации Программы будет осуществлена </w:t>
      </w:r>
      <w:r w:rsidR="00431D33" w:rsidRPr="00CA49E7">
        <w:t xml:space="preserve">в </w:t>
      </w:r>
      <w:r w:rsidRPr="00CA49E7">
        <w:t>два этапа на пять лет (с 201</w:t>
      </w:r>
      <w:r w:rsidR="00646CB4">
        <w:t>9</w:t>
      </w:r>
      <w:r w:rsidRPr="00CA49E7">
        <w:t xml:space="preserve"> по 202</w:t>
      </w:r>
      <w:r w:rsidR="00646CB4">
        <w:t>1</w:t>
      </w:r>
      <w:r w:rsidRPr="00CA49E7">
        <w:t xml:space="preserve"> г.). </w:t>
      </w:r>
    </w:p>
    <w:p w:rsidR="00C24AAA" w:rsidRPr="00CA49E7" w:rsidRDefault="00C24AAA" w:rsidP="00CA49E7">
      <w:pPr>
        <w:spacing w:line="360" w:lineRule="auto"/>
        <w:jc w:val="both"/>
      </w:pPr>
    </w:p>
    <w:p w:rsidR="00627DE3" w:rsidRPr="00CA49E7" w:rsidRDefault="00603A93" w:rsidP="00C24AAA">
      <w:pPr>
        <w:spacing w:line="360" w:lineRule="auto"/>
        <w:jc w:val="center"/>
        <w:outlineLvl w:val="2"/>
        <w:rPr>
          <w:b/>
          <w:bCs/>
        </w:rPr>
      </w:pPr>
      <w:r w:rsidRPr="00CA49E7">
        <w:rPr>
          <w:b/>
          <w:bCs/>
        </w:rPr>
        <w:t xml:space="preserve">6.  </w:t>
      </w:r>
      <w:r w:rsidR="00627DE3" w:rsidRPr="00CA49E7">
        <w:rPr>
          <w:b/>
          <w:bCs/>
        </w:rPr>
        <w:t>СРОКИ, ЭТАПЫ, ОСНОВНЫЕ МЕРОПРИЯТИЯ ПРОГРАММЫ</w:t>
      </w:r>
    </w:p>
    <w:p w:rsidR="00627DE3" w:rsidRPr="00CA49E7" w:rsidRDefault="00627DE3" w:rsidP="00C24AAA">
      <w:pPr>
        <w:spacing w:line="360" w:lineRule="auto"/>
        <w:ind w:firstLine="708"/>
        <w:jc w:val="both"/>
        <w:outlineLvl w:val="2"/>
        <w:rPr>
          <w:bCs/>
        </w:rPr>
      </w:pPr>
      <w:r w:rsidRPr="00CA49E7">
        <w:rPr>
          <w:bCs/>
        </w:rPr>
        <w:t>Программа рассчитана на период с 201</w:t>
      </w:r>
      <w:r w:rsidR="00646CB4">
        <w:rPr>
          <w:bCs/>
        </w:rPr>
        <w:t>9</w:t>
      </w:r>
      <w:r w:rsidRPr="00CA49E7">
        <w:rPr>
          <w:bCs/>
        </w:rPr>
        <w:t xml:space="preserve"> по 202</w:t>
      </w:r>
      <w:r w:rsidR="00646CB4">
        <w:rPr>
          <w:bCs/>
        </w:rPr>
        <w:t>1</w:t>
      </w:r>
      <w:r w:rsidRPr="00CA49E7">
        <w:rPr>
          <w:bCs/>
        </w:rPr>
        <w:t xml:space="preserve"> год. </w:t>
      </w:r>
    </w:p>
    <w:p w:rsidR="00627DE3" w:rsidRPr="00CA49E7" w:rsidRDefault="00797588" w:rsidP="00BC12E8">
      <w:pPr>
        <w:spacing w:line="360" w:lineRule="auto"/>
        <w:jc w:val="both"/>
        <w:outlineLvl w:val="2"/>
        <w:rPr>
          <w:bCs/>
        </w:rPr>
      </w:pPr>
      <w:r w:rsidRPr="00CA49E7">
        <w:rPr>
          <w:bCs/>
        </w:rPr>
        <w:t>Начало реализации Программы – «10</w:t>
      </w:r>
      <w:r w:rsidR="00627DE3" w:rsidRPr="00CA49E7">
        <w:rPr>
          <w:bCs/>
        </w:rPr>
        <w:t xml:space="preserve">» </w:t>
      </w:r>
      <w:r w:rsidRPr="00CA49E7">
        <w:rPr>
          <w:bCs/>
        </w:rPr>
        <w:t>января</w:t>
      </w:r>
      <w:r w:rsidR="00627DE3" w:rsidRPr="00CA49E7">
        <w:rPr>
          <w:bCs/>
        </w:rPr>
        <w:t xml:space="preserve"> 20</w:t>
      </w:r>
      <w:r w:rsidRPr="00CA49E7">
        <w:rPr>
          <w:bCs/>
        </w:rPr>
        <w:t>1</w:t>
      </w:r>
      <w:r w:rsidR="00646CB4">
        <w:rPr>
          <w:bCs/>
        </w:rPr>
        <w:t>9</w:t>
      </w:r>
      <w:r w:rsidR="00627DE3" w:rsidRPr="00CA49E7">
        <w:rPr>
          <w:bCs/>
        </w:rPr>
        <w:t xml:space="preserve"> года, окончание – «</w:t>
      </w:r>
      <w:r w:rsidR="00511D12" w:rsidRPr="00CA49E7">
        <w:rPr>
          <w:bCs/>
        </w:rPr>
        <w:t>31</w:t>
      </w:r>
      <w:r w:rsidR="00627DE3" w:rsidRPr="00CA49E7">
        <w:rPr>
          <w:bCs/>
        </w:rPr>
        <w:t xml:space="preserve">» </w:t>
      </w:r>
      <w:r w:rsidRPr="00CA49E7">
        <w:rPr>
          <w:bCs/>
        </w:rPr>
        <w:t>декабря</w:t>
      </w:r>
      <w:r w:rsidR="00627DE3" w:rsidRPr="00CA49E7">
        <w:rPr>
          <w:bCs/>
        </w:rPr>
        <w:t xml:space="preserve"> 20</w:t>
      </w:r>
      <w:r w:rsidRPr="00CA49E7">
        <w:rPr>
          <w:bCs/>
        </w:rPr>
        <w:t>2</w:t>
      </w:r>
      <w:r w:rsidR="00646CB4">
        <w:rPr>
          <w:bCs/>
        </w:rPr>
        <w:t>1</w:t>
      </w:r>
      <w:r w:rsidR="00BC12E8">
        <w:rPr>
          <w:bCs/>
        </w:rPr>
        <w:t xml:space="preserve"> г</w:t>
      </w:r>
      <w:r w:rsidR="00627DE3" w:rsidRPr="00CA49E7">
        <w:rPr>
          <w:bCs/>
        </w:rPr>
        <w:t xml:space="preserve">. </w:t>
      </w:r>
    </w:p>
    <w:p w:rsidR="00627DE3" w:rsidRPr="00CA49E7" w:rsidRDefault="00627DE3" w:rsidP="00C24AAA">
      <w:pPr>
        <w:spacing w:line="360" w:lineRule="auto"/>
        <w:ind w:firstLine="708"/>
        <w:jc w:val="both"/>
        <w:outlineLvl w:val="2"/>
        <w:rPr>
          <w:bCs/>
        </w:rPr>
      </w:pPr>
      <w:r w:rsidRPr="00CA49E7">
        <w:rPr>
          <w:bCs/>
        </w:rPr>
        <w:t>Предполагается поэтапная реализация Программы</w:t>
      </w:r>
      <w:r w:rsidR="00537AFB" w:rsidRPr="00CA49E7">
        <w:rPr>
          <w:bCs/>
        </w:rPr>
        <w:t>:</w:t>
      </w:r>
    </w:p>
    <w:p w:rsidR="00797588" w:rsidRPr="00CA49E7" w:rsidRDefault="00627DE3" w:rsidP="00CA49E7">
      <w:pPr>
        <w:spacing w:line="360" w:lineRule="auto"/>
        <w:jc w:val="both"/>
      </w:pPr>
      <w:r w:rsidRPr="00CA49E7">
        <w:rPr>
          <w:bCs/>
          <w:u w:val="single"/>
        </w:rPr>
        <w:t>1 этап</w:t>
      </w:r>
      <w:r w:rsidRPr="00CA49E7">
        <w:rPr>
          <w:bCs/>
        </w:rPr>
        <w:t xml:space="preserve"> –</w:t>
      </w:r>
      <w:r w:rsidR="00537AFB" w:rsidRPr="00CA49E7">
        <w:rPr>
          <w:bCs/>
        </w:rPr>
        <w:t xml:space="preserve"> </w:t>
      </w:r>
      <w:r w:rsidR="00537AFB" w:rsidRPr="00CA49E7">
        <w:t xml:space="preserve">организационный </w:t>
      </w:r>
      <w:r w:rsidR="00797588" w:rsidRPr="00CA49E7">
        <w:t>(</w:t>
      </w:r>
      <w:r w:rsidR="00537AFB" w:rsidRPr="00CA49E7">
        <w:t xml:space="preserve">январь-май </w:t>
      </w:r>
      <w:r w:rsidR="00537AFB" w:rsidRPr="00CA49E7">
        <w:rPr>
          <w:bCs/>
        </w:rPr>
        <w:t>201</w:t>
      </w:r>
      <w:r w:rsidR="00646CB4">
        <w:rPr>
          <w:bCs/>
        </w:rPr>
        <w:t>9</w:t>
      </w:r>
      <w:r w:rsidR="00537AFB" w:rsidRPr="00CA49E7">
        <w:rPr>
          <w:bCs/>
        </w:rPr>
        <w:t xml:space="preserve"> г.</w:t>
      </w:r>
      <w:r w:rsidR="00797588" w:rsidRPr="00CA49E7">
        <w:t>). В результате реализации этого этапа будут разработаны, апробированы и внедрены инновационные модели и комплексы мер, обеспечивающие эффективную работу МБУ «</w:t>
      </w:r>
      <w:proofErr w:type="spellStart"/>
      <w:r w:rsidR="00797588" w:rsidRPr="00CA49E7">
        <w:t>ЦППМиСП</w:t>
      </w:r>
      <w:proofErr w:type="spellEnd"/>
      <w:r w:rsidR="00797588" w:rsidRPr="00CA49E7">
        <w:t xml:space="preserve">». В ходе данного этапа будут обеспечены гибкое и эффективное обновление и корректировка внедряемых моделей и проводимых мероприятий с учетом происходящих изменений нормативно-правовых оснований и складывающейся правоприменительной практики. </w:t>
      </w:r>
    </w:p>
    <w:p w:rsidR="00537AFB" w:rsidRPr="00CA49E7" w:rsidRDefault="00627DE3" w:rsidP="00CA49E7">
      <w:pPr>
        <w:spacing w:line="360" w:lineRule="auto"/>
        <w:jc w:val="both"/>
        <w:outlineLvl w:val="2"/>
      </w:pPr>
      <w:r w:rsidRPr="00CA49E7">
        <w:rPr>
          <w:bCs/>
          <w:u w:val="single"/>
        </w:rPr>
        <w:t>2 этап</w:t>
      </w:r>
      <w:r w:rsidRPr="00CA49E7">
        <w:rPr>
          <w:bCs/>
        </w:rPr>
        <w:t xml:space="preserve"> – </w:t>
      </w:r>
      <w:r w:rsidR="00537AFB" w:rsidRPr="00CA49E7">
        <w:t>этап функционирования (июнь 201</w:t>
      </w:r>
      <w:r w:rsidR="00646CB4">
        <w:t>9</w:t>
      </w:r>
      <w:r w:rsidR="00537AFB" w:rsidRPr="00CA49E7">
        <w:t>г. – авг. 202</w:t>
      </w:r>
      <w:r w:rsidR="00646CB4">
        <w:t>1</w:t>
      </w:r>
      <w:r w:rsidR="00537AFB" w:rsidRPr="00CA49E7">
        <w:t xml:space="preserve"> г.). В результате выполнения второго этапа произойдут инновационные изменения в содержании и структуре деятельности МБУ «</w:t>
      </w:r>
      <w:proofErr w:type="spellStart"/>
      <w:r w:rsidR="00537AFB" w:rsidRPr="00CA49E7">
        <w:t>ЦППМиСП</w:t>
      </w:r>
      <w:proofErr w:type="spellEnd"/>
      <w:r w:rsidR="00537AFB" w:rsidRPr="00CA49E7">
        <w:t xml:space="preserve">» и будут внедрены в практику новые программы и технологии работы, ориентированные на повышение доступности и вариативности качественного оказания ППМС помощи детям и подросткам, их родителям и педагогам образовательных организаций. Получат широкое распространение новые программы дополнительного образования и технологии их реализации. Будет обеспечена </w:t>
      </w:r>
      <w:r w:rsidR="00537AFB" w:rsidRPr="00CA49E7">
        <w:lastRenderedPageBreak/>
        <w:t>информационная поддержка ППМС помощи детям и подросткам, их родителям и педагогам образовательных организаций.</w:t>
      </w:r>
    </w:p>
    <w:p w:rsidR="00627DE3" w:rsidRPr="00CA49E7" w:rsidRDefault="00627DE3" w:rsidP="00CA49E7">
      <w:pPr>
        <w:spacing w:line="360" w:lineRule="auto"/>
        <w:jc w:val="both"/>
        <w:outlineLvl w:val="2"/>
        <w:rPr>
          <w:bCs/>
        </w:rPr>
      </w:pPr>
      <w:r w:rsidRPr="00CA49E7">
        <w:rPr>
          <w:bCs/>
          <w:u w:val="single"/>
        </w:rPr>
        <w:t>3 этап</w:t>
      </w:r>
      <w:r w:rsidRPr="00CA49E7">
        <w:rPr>
          <w:bCs/>
        </w:rPr>
        <w:t xml:space="preserve"> – </w:t>
      </w:r>
      <w:r w:rsidR="00537AFB" w:rsidRPr="00CA49E7">
        <w:t>аналитико-обобщающий (сент.202</w:t>
      </w:r>
      <w:r w:rsidR="00646CB4">
        <w:t>1</w:t>
      </w:r>
      <w:r w:rsidR="00537AFB" w:rsidRPr="00CA49E7">
        <w:t xml:space="preserve"> г. –</w:t>
      </w:r>
      <w:r w:rsidR="00792427" w:rsidRPr="00CA49E7">
        <w:t xml:space="preserve"> </w:t>
      </w:r>
      <w:r w:rsidR="00537AFB" w:rsidRPr="00CA49E7">
        <w:t>дек. 202</w:t>
      </w:r>
      <w:r w:rsidR="00646CB4">
        <w:t>1</w:t>
      </w:r>
      <w:r w:rsidR="00537AFB" w:rsidRPr="00CA49E7">
        <w:t xml:space="preserve"> г.)</w:t>
      </w:r>
    </w:p>
    <w:p w:rsidR="00627DE3" w:rsidRPr="00CA49E7" w:rsidRDefault="00627DE3" w:rsidP="00CA49E7">
      <w:pPr>
        <w:spacing w:line="360" w:lineRule="auto"/>
        <w:ind w:firstLine="709"/>
        <w:jc w:val="both"/>
        <w:outlineLvl w:val="2"/>
        <w:rPr>
          <w:bCs/>
          <w:i/>
        </w:rPr>
      </w:pPr>
      <w:r w:rsidRPr="00CA49E7">
        <w:rPr>
          <w:bCs/>
          <w:i/>
        </w:rPr>
        <w:t>Мероприятия по реализации Программы систематизированы по этапам и представлены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511D12" w:rsidRPr="00CA49E7" w:rsidTr="00511D12">
        <w:tc>
          <w:tcPr>
            <w:tcW w:w="959" w:type="dxa"/>
          </w:tcPr>
          <w:p w:rsidR="00511D12" w:rsidRPr="00CA49E7" w:rsidRDefault="00511D12" w:rsidP="000D26A4">
            <w:pPr>
              <w:spacing w:line="276" w:lineRule="auto"/>
              <w:jc w:val="center"/>
              <w:outlineLvl w:val="2"/>
              <w:rPr>
                <w:bCs/>
              </w:rPr>
            </w:pPr>
            <w:r w:rsidRPr="00CA49E7">
              <w:rPr>
                <w:bCs/>
              </w:rPr>
              <w:t>№ этапа</w:t>
            </w:r>
          </w:p>
        </w:tc>
        <w:tc>
          <w:tcPr>
            <w:tcW w:w="8647" w:type="dxa"/>
          </w:tcPr>
          <w:p w:rsidR="00511D12" w:rsidRPr="00CA49E7" w:rsidRDefault="00511D12" w:rsidP="00CA49E7">
            <w:pPr>
              <w:spacing w:line="360" w:lineRule="auto"/>
              <w:jc w:val="center"/>
              <w:outlineLvl w:val="2"/>
              <w:rPr>
                <w:bCs/>
              </w:rPr>
            </w:pPr>
            <w:r w:rsidRPr="00CA49E7">
              <w:rPr>
                <w:bCs/>
              </w:rPr>
              <w:t>Мероприятия</w:t>
            </w:r>
          </w:p>
        </w:tc>
      </w:tr>
      <w:tr w:rsidR="00511D12" w:rsidRPr="00CA49E7" w:rsidTr="00511D12">
        <w:tc>
          <w:tcPr>
            <w:tcW w:w="959" w:type="dxa"/>
          </w:tcPr>
          <w:p w:rsidR="00511D12" w:rsidRPr="00CA49E7" w:rsidRDefault="00511D12" w:rsidP="00CA49E7">
            <w:pPr>
              <w:spacing w:line="360" w:lineRule="auto"/>
              <w:jc w:val="center"/>
              <w:outlineLvl w:val="2"/>
              <w:rPr>
                <w:bCs/>
              </w:rPr>
            </w:pPr>
            <w:r w:rsidRPr="00CA49E7">
              <w:rPr>
                <w:bCs/>
              </w:rPr>
              <w:t>1 этап</w:t>
            </w:r>
          </w:p>
        </w:tc>
        <w:tc>
          <w:tcPr>
            <w:tcW w:w="8647" w:type="dxa"/>
          </w:tcPr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 xml:space="preserve">Консультирование детей и их родителей (законных представителей) по вопросам возрастного развития, предупреждения и преодоления трудностей обучения, развития, социализации, обеспечение индивидуального сопровождения и поддержки. </w:t>
            </w:r>
          </w:p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 xml:space="preserve">Обновление существующих и разработка актуальных программ коррекционно-развивающих занятий с детьми, испытывающими трудности в обучении, адаптации, социализации; организация работы по предупреждению, выявлению, преодолению неблагополучия детей и подростков в образовательной и социальной среде. </w:t>
            </w:r>
          </w:p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>Выявление и профилактика неблагоприятных явлений в детской и подростковой среде (</w:t>
            </w:r>
            <w:proofErr w:type="spellStart"/>
            <w:r w:rsidRPr="00CA49E7">
              <w:t>саморазрушающее</w:t>
            </w:r>
            <w:proofErr w:type="spellEnd"/>
            <w:r w:rsidRPr="00CA49E7">
              <w:t xml:space="preserve"> поведение; экспериментирование и употребление ПАВ; агрессия, жестокость и насилие, асоциальное поведение, экстремизм, ксенофобия и другие); организация и проведение тренинговых занятий с обучающимися, воспитанниками по развитию позитивного восприятия, опыта преодоления трудностей, навыков конструктивного взаимодействия и выхода из конфликтных ситуаций.</w:t>
            </w:r>
          </w:p>
        </w:tc>
      </w:tr>
      <w:tr w:rsidR="00511D12" w:rsidRPr="00CA49E7" w:rsidTr="00511D12">
        <w:tc>
          <w:tcPr>
            <w:tcW w:w="959" w:type="dxa"/>
          </w:tcPr>
          <w:p w:rsidR="00511D12" w:rsidRPr="00CA49E7" w:rsidRDefault="00511D12" w:rsidP="00CA49E7">
            <w:pPr>
              <w:spacing w:line="360" w:lineRule="auto"/>
              <w:jc w:val="center"/>
              <w:outlineLvl w:val="2"/>
              <w:rPr>
                <w:bCs/>
              </w:rPr>
            </w:pPr>
            <w:r w:rsidRPr="00CA49E7">
              <w:rPr>
                <w:bCs/>
              </w:rPr>
              <w:t>2 этап</w:t>
            </w:r>
          </w:p>
        </w:tc>
        <w:tc>
          <w:tcPr>
            <w:tcW w:w="8647" w:type="dxa"/>
          </w:tcPr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>Введение новых форм оказания психолого-педагогической, медицинской и социальной помощи детям в соответствии с медицинскими или социально-педагогическими показателями.</w:t>
            </w:r>
          </w:p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 xml:space="preserve">Создание условий для обеспечение комплексной специализированной ППМС-помощи детям с ОВЗ и детям-инвалидам на всех возрастных этапах. </w:t>
            </w:r>
          </w:p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 xml:space="preserve">Просвещение родителей по вопросам оказание первичной психологической помощи и поддержки детям и подросткам в состоянии дезадаптации, стресса; оказание индивидуально-ориентированной ППМС помощи одаренным детям. </w:t>
            </w:r>
          </w:p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>Повышение компетенций педагогов по использованию инновационных подходов и современных технологий психолого-педагогической, медицинской и социальной помощи детям и их ближайшему окружению.</w:t>
            </w:r>
          </w:p>
        </w:tc>
      </w:tr>
      <w:tr w:rsidR="00511D12" w:rsidRPr="00CA49E7" w:rsidTr="00511D12">
        <w:tc>
          <w:tcPr>
            <w:tcW w:w="959" w:type="dxa"/>
          </w:tcPr>
          <w:p w:rsidR="00511D12" w:rsidRPr="00CA49E7" w:rsidRDefault="00511D12" w:rsidP="00CA49E7">
            <w:pPr>
              <w:spacing w:line="360" w:lineRule="auto"/>
              <w:jc w:val="center"/>
              <w:outlineLvl w:val="2"/>
              <w:rPr>
                <w:bCs/>
              </w:rPr>
            </w:pPr>
            <w:r w:rsidRPr="00CA49E7">
              <w:rPr>
                <w:bCs/>
              </w:rPr>
              <w:lastRenderedPageBreak/>
              <w:t>3 этап</w:t>
            </w:r>
          </w:p>
        </w:tc>
        <w:tc>
          <w:tcPr>
            <w:tcW w:w="8647" w:type="dxa"/>
          </w:tcPr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>Развитие партнерского взаимодействия, межведомственного сотрудничества;</w:t>
            </w:r>
          </w:p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>Осуществление методического, информационного и организационного обеспечения деятельности педагогов и специалистов образовательных организаций по ППМС-сопровождению участников образовательного процесса.</w:t>
            </w:r>
          </w:p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>Информационная открытость работы МБУ «</w:t>
            </w:r>
            <w:proofErr w:type="spellStart"/>
            <w:r w:rsidRPr="00CA49E7">
              <w:t>ЦППМиСП</w:t>
            </w:r>
            <w:proofErr w:type="spellEnd"/>
            <w:r w:rsidRPr="00CA49E7">
              <w:t>». Распространение информации среди населения об оказании специализированных психологических услуг по решению возможных проблем личностного развития детей, связанных с индивидуально-личностными особенностями детей и подростков, трудностями детско-родительских отношений, сложностями развития детей с «особыми» нуждами, злоупотреблением ПАВ и наличием других зависимостей.</w:t>
            </w:r>
          </w:p>
          <w:p w:rsidR="00511D12" w:rsidRPr="00CA49E7" w:rsidRDefault="00511D12" w:rsidP="00CA49E7">
            <w:pPr>
              <w:numPr>
                <w:ilvl w:val="0"/>
                <w:numId w:val="37"/>
              </w:numPr>
              <w:spacing w:line="360" w:lineRule="auto"/>
              <w:ind w:left="317" w:hanging="283"/>
              <w:jc w:val="both"/>
              <w:outlineLvl w:val="2"/>
              <w:rPr>
                <w:bCs/>
              </w:rPr>
            </w:pPr>
            <w:r w:rsidRPr="00CA49E7">
              <w:t xml:space="preserve">Обеспечение функционирования </w:t>
            </w:r>
            <w:proofErr w:type="spellStart"/>
            <w:r w:rsidRPr="00CA49E7">
              <w:t>учереждения</w:t>
            </w:r>
            <w:proofErr w:type="spellEnd"/>
            <w:r w:rsidRPr="00CA49E7">
              <w:t xml:space="preserve"> как единого информационного пространства (контроль, электронный документооборот).</w:t>
            </w:r>
          </w:p>
        </w:tc>
      </w:tr>
    </w:tbl>
    <w:p w:rsidR="006444D8" w:rsidRPr="00CA49E7" w:rsidRDefault="006444D8" w:rsidP="00CA49E7">
      <w:pPr>
        <w:pStyle w:val="ab"/>
        <w:numPr>
          <w:ilvl w:val="0"/>
          <w:numId w:val="39"/>
        </w:numPr>
        <w:spacing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49E7">
        <w:rPr>
          <w:rFonts w:ascii="Times New Roman" w:hAnsi="Times New Roman"/>
          <w:b/>
          <w:bCs/>
          <w:sz w:val="24"/>
          <w:szCs w:val="24"/>
        </w:rPr>
        <w:t>ФИНАНСОВОЕ ОБЕСПЕЧЕНИЕ ПРОГРАММЫ</w:t>
      </w:r>
    </w:p>
    <w:p w:rsidR="006444D8" w:rsidRPr="00CA49E7" w:rsidRDefault="006444D8" w:rsidP="00C24AAA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CA49E7">
        <w:rPr>
          <w:rFonts w:eastAsia="Calibri"/>
          <w:lang w:eastAsia="en-US"/>
        </w:rPr>
        <w:t>Выполнение программы обеспечивается за счет средств муниципального бюджета в соответствии с муниципальным заданием Центра.</w:t>
      </w:r>
    </w:p>
    <w:p w:rsidR="006444D8" w:rsidRPr="00CA49E7" w:rsidRDefault="006444D8" w:rsidP="00C24AAA">
      <w:pPr>
        <w:spacing w:line="360" w:lineRule="auto"/>
        <w:jc w:val="both"/>
        <w:rPr>
          <w:rFonts w:eastAsia="Calibri"/>
          <w:lang w:eastAsia="en-US"/>
        </w:rPr>
      </w:pPr>
      <w:r w:rsidRPr="00CA49E7">
        <w:t>Общий объем средств, предусмотренных на реализацию муниципальной программы</w:t>
      </w:r>
      <w:r w:rsidRPr="00CA49E7">
        <w:rPr>
          <w:b/>
        </w:rPr>
        <w:t xml:space="preserve"> - </w:t>
      </w:r>
      <w:r w:rsidRPr="00CA49E7">
        <w:t>431</w:t>
      </w:r>
      <w:r w:rsidR="00244A46">
        <w:t>5271</w:t>
      </w:r>
      <w:r w:rsidRPr="00CA49E7">
        <w:t xml:space="preserve"> руб., </w:t>
      </w:r>
    </w:p>
    <w:p w:rsidR="006444D8" w:rsidRPr="00CA49E7" w:rsidRDefault="006444D8" w:rsidP="00C24AAA">
      <w:pPr>
        <w:spacing w:line="360" w:lineRule="auto"/>
      </w:pPr>
      <w:r w:rsidRPr="00CA49E7">
        <w:t>в том числе</w:t>
      </w:r>
      <w:r w:rsidR="00244A46">
        <w:t>:</w:t>
      </w:r>
      <w:r w:rsidR="00C24AAA">
        <w:t xml:space="preserve">      </w:t>
      </w:r>
      <w:r w:rsidRPr="00CA49E7">
        <w:t>201</w:t>
      </w:r>
      <w:r w:rsidR="00244A46">
        <w:t>9</w:t>
      </w:r>
      <w:r w:rsidRPr="00CA49E7">
        <w:t xml:space="preserve"> год –  1</w:t>
      </w:r>
      <w:r w:rsidR="00244A46">
        <w:t>390209</w:t>
      </w:r>
      <w:r w:rsidRPr="00CA49E7">
        <w:t xml:space="preserve"> рублей</w:t>
      </w:r>
      <w:r w:rsidR="00244A46">
        <w:t>,</w:t>
      </w:r>
    </w:p>
    <w:p w:rsidR="006444D8" w:rsidRPr="00CA49E7" w:rsidRDefault="00C24AAA" w:rsidP="00C24AAA">
      <w:pPr>
        <w:spacing w:line="360" w:lineRule="auto"/>
      </w:pPr>
      <w:r>
        <w:t xml:space="preserve">                          </w:t>
      </w:r>
      <w:r w:rsidR="006444D8" w:rsidRPr="00CA49E7">
        <w:t>20</w:t>
      </w:r>
      <w:r w:rsidR="00244A46">
        <w:t>20</w:t>
      </w:r>
      <w:r w:rsidR="006444D8" w:rsidRPr="00CA49E7">
        <w:t xml:space="preserve"> год – 14</w:t>
      </w:r>
      <w:r w:rsidR="00244A46">
        <w:t>62531</w:t>
      </w:r>
      <w:r w:rsidR="006444D8" w:rsidRPr="00CA49E7">
        <w:t xml:space="preserve"> рублей</w:t>
      </w:r>
      <w:r w:rsidR="00244A46">
        <w:t>,</w:t>
      </w:r>
    </w:p>
    <w:p w:rsidR="006444D8" w:rsidRDefault="00C24AAA" w:rsidP="00C24AAA">
      <w:pPr>
        <w:spacing w:line="360" w:lineRule="auto"/>
        <w:jc w:val="both"/>
        <w:outlineLvl w:val="2"/>
      </w:pPr>
      <w:r>
        <w:t xml:space="preserve">                         </w:t>
      </w:r>
      <w:r w:rsidR="006444D8" w:rsidRPr="00CA49E7">
        <w:t>202</w:t>
      </w:r>
      <w:r w:rsidR="00244A46">
        <w:t>1</w:t>
      </w:r>
      <w:r w:rsidR="006444D8" w:rsidRPr="00CA49E7">
        <w:t xml:space="preserve"> год –</w:t>
      </w:r>
      <w:r w:rsidR="00244A46">
        <w:t xml:space="preserve"> </w:t>
      </w:r>
      <w:r w:rsidR="00244A46" w:rsidRPr="00CA49E7">
        <w:t>14</w:t>
      </w:r>
      <w:r w:rsidR="00244A46">
        <w:t xml:space="preserve">62531 </w:t>
      </w:r>
      <w:r w:rsidR="006444D8" w:rsidRPr="00CA49E7">
        <w:t>рублей.</w:t>
      </w:r>
    </w:p>
    <w:p w:rsidR="00A00A9E" w:rsidRPr="00CA49E7" w:rsidRDefault="00A00A9E" w:rsidP="00C24AAA">
      <w:pPr>
        <w:spacing w:line="360" w:lineRule="auto"/>
        <w:jc w:val="both"/>
        <w:outlineLvl w:val="2"/>
        <w:rPr>
          <w:bCs/>
        </w:rPr>
      </w:pPr>
    </w:p>
    <w:p w:rsidR="00E22086" w:rsidRPr="00CA49E7" w:rsidRDefault="00E22086" w:rsidP="00CA49E7">
      <w:pPr>
        <w:pStyle w:val="ab"/>
        <w:numPr>
          <w:ilvl w:val="0"/>
          <w:numId w:val="39"/>
        </w:numPr>
        <w:spacing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49E7">
        <w:rPr>
          <w:rFonts w:ascii="Times New Roman" w:hAnsi="Times New Roman"/>
          <w:b/>
          <w:bCs/>
          <w:sz w:val="24"/>
          <w:szCs w:val="24"/>
        </w:rPr>
        <w:t>ОЖИДАЕМЫЕ КОНЕЧНЫЕ РЕЗУЛЬТАТЫ ВЫПОЛНЕНИЯ ПРОГРАММЫ</w:t>
      </w:r>
    </w:p>
    <w:p w:rsidR="00E507F7" w:rsidRPr="00CA49E7" w:rsidRDefault="00E22086" w:rsidP="00CA49E7">
      <w:pPr>
        <w:spacing w:line="360" w:lineRule="auto"/>
        <w:ind w:firstLine="709"/>
        <w:jc w:val="both"/>
        <w:outlineLvl w:val="2"/>
      </w:pPr>
      <w:r w:rsidRPr="00CA49E7">
        <w:t xml:space="preserve">Предполагается, что реализация Программы будет </w:t>
      </w:r>
      <w:r w:rsidR="00E507F7" w:rsidRPr="00CA49E7">
        <w:t>отражен</w:t>
      </w:r>
      <w:r w:rsidRPr="00CA49E7">
        <w:t>а</w:t>
      </w:r>
      <w:r w:rsidR="00E507F7" w:rsidRPr="00CA49E7">
        <w:t xml:space="preserve"> в следующих показателях:</w:t>
      </w:r>
    </w:p>
    <w:p w:rsidR="00E507F7" w:rsidRPr="00CA49E7" w:rsidRDefault="00E507F7" w:rsidP="00CA49E7">
      <w:pPr>
        <w:pStyle w:val="11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разработаны и вне</w:t>
      </w:r>
      <w:r w:rsidR="00C24AAA">
        <w:rPr>
          <w:rFonts w:ascii="Times New Roman" w:hAnsi="Times New Roman" w:cs="Times New Roman"/>
          <w:sz w:val="24"/>
          <w:szCs w:val="24"/>
        </w:rPr>
        <w:t>дрены образовательные программы и технологии,</w:t>
      </w:r>
      <w:r w:rsidRPr="00CA49E7">
        <w:rPr>
          <w:rFonts w:ascii="Times New Roman" w:hAnsi="Times New Roman" w:cs="Times New Roman"/>
          <w:sz w:val="24"/>
          <w:szCs w:val="24"/>
        </w:rPr>
        <w:t xml:space="preserve"> актуальные и востребованные потребителями услуг </w:t>
      </w:r>
      <w:r w:rsidR="00801FF1" w:rsidRPr="00CA49E7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801FF1" w:rsidRPr="00CA49E7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="00801FF1" w:rsidRPr="00CA49E7">
        <w:rPr>
          <w:rFonts w:ascii="Times New Roman" w:hAnsi="Times New Roman" w:cs="Times New Roman"/>
          <w:sz w:val="24"/>
          <w:szCs w:val="24"/>
        </w:rPr>
        <w:t>»</w:t>
      </w:r>
      <w:r w:rsidRPr="00CA49E7">
        <w:rPr>
          <w:rFonts w:ascii="Times New Roman" w:hAnsi="Times New Roman" w:cs="Times New Roman"/>
          <w:sz w:val="24"/>
          <w:szCs w:val="24"/>
        </w:rPr>
        <w:t xml:space="preserve">, способствующие эффективному выполнению </w:t>
      </w:r>
      <w:r w:rsidR="00EC7C8A" w:rsidRPr="00CA49E7">
        <w:rPr>
          <w:rFonts w:ascii="Times New Roman" w:hAnsi="Times New Roman" w:cs="Times New Roman"/>
          <w:sz w:val="24"/>
          <w:szCs w:val="24"/>
        </w:rPr>
        <w:t>муниципаль</w:t>
      </w:r>
      <w:r w:rsidRPr="00CA49E7">
        <w:rPr>
          <w:rFonts w:ascii="Times New Roman" w:hAnsi="Times New Roman" w:cs="Times New Roman"/>
          <w:sz w:val="24"/>
          <w:szCs w:val="24"/>
        </w:rPr>
        <w:t xml:space="preserve">ного задания; </w:t>
      </w:r>
    </w:p>
    <w:p w:rsidR="00E507F7" w:rsidRPr="00CA49E7" w:rsidRDefault="000A4956" w:rsidP="00CA49E7">
      <w:pPr>
        <w:pStyle w:val="11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CA49E7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CA49E7">
        <w:rPr>
          <w:rFonts w:ascii="Times New Roman" w:hAnsi="Times New Roman" w:cs="Times New Roman"/>
          <w:sz w:val="24"/>
          <w:szCs w:val="24"/>
        </w:rPr>
        <w:t>»</w:t>
      </w:r>
      <w:r w:rsidR="00E507F7" w:rsidRPr="00CA49E7">
        <w:rPr>
          <w:rFonts w:ascii="Times New Roman" w:hAnsi="Times New Roman" w:cs="Times New Roman"/>
          <w:sz w:val="24"/>
          <w:szCs w:val="24"/>
        </w:rPr>
        <w:t xml:space="preserve"> учувствует в сетевом социально-образовательном партнерстве по сопровождению инклюзивного образования;</w:t>
      </w:r>
    </w:p>
    <w:p w:rsidR="00E507F7" w:rsidRPr="00CA49E7" w:rsidRDefault="00E507F7" w:rsidP="00CA49E7">
      <w:pPr>
        <w:pStyle w:val="11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постоянный рост востребованнос</w:t>
      </w:r>
      <w:r w:rsidR="00EC7C8A" w:rsidRPr="00CA49E7">
        <w:rPr>
          <w:rFonts w:ascii="Times New Roman" w:hAnsi="Times New Roman" w:cs="Times New Roman"/>
          <w:sz w:val="24"/>
          <w:szCs w:val="24"/>
        </w:rPr>
        <w:t xml:space="preserve">ти предоставляемых </w:t>
      </w:r>
      <w:r w:rsidR="000A4956" w:rsidRPr="00CA49E7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0A4956" w:rsidRPr="00CA49E7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="000A4956" w:rsidRPr="00CA49E7">
        <w:rPr>
          <w:rFonts w:ascii="Times New Roman" w:hAnsi="Times New Roman" w:cs="Times New Roman"/>
          <w:sz w:val="24"/>
          <w:szCs w:val="24"/>
        </w:rPr>
        <w:t>»</w:t>
      </w:r>
      <w:r w:rsidR="00EC7C8A" w:rsidRPr="00CA49E7">
        <w:rPr>
          <w:rFonts w:ascii="Times New Roman" w:hAnsi="Times New Roman" w:cs="Times New Roman"/>
          <w:sz w:val="24"/>
          <w:szCs w:val="24"/>
        </w:rPr>
        <w:t xml:space="preserve"> </w:t>
      </w:r>
      <w:r w:rsidRPr="00CA49E7">
        <w:rPr>
          <w:rFonts w:ascii="Times New Roman" w:hAnsi="Times New Roman" w:cs="Times New Roman"/>
          <w:sz w:val="24"/>
          <w:szCs w:val="24"/>
        </w:rPr>
        <w:t>услуг и удовлетворенность их качеством у основных потребителей (дети, родители, образовательные организации).</w:t>
      </w:r>
    </w:p>
    <w:p w:rsidR="00E507F7" w:rsidRPr="00CA49E7" w:rsidRDefault="00503CC8" w:rsidP="003755EE">
      <w:pPr>
        <w:shd w:val="clear" w:color="auto" w:fill="FFFFFF"/>
        <w:tabs>
          <w:tab w:val="left" w:pos="993"/>
        </w:tabs>
        <w:spacing w:line="276" w:lineRule="auto"/>
        <w:jc w:val="both"/>
      </w:pPr>
      <w:r w:rsidRPr="00CA49E7">
        <w:lastRenderedPageBreak/>
        <w:tab/>
      </w:r>
      <w:r w:rsidR="00E507F7" w:rsidRPr="00CA49E7">
        <w:t xml:space="preserve">Социальная эффективность реализации мероприятий Программы будет выражена удовлетворенностью населения качеством предоставляемых образовательными учреждениями услуг. </w:t>
      </w:r>
    </w:p>
    <w:p w:rsidR="00664BF3" w:rsidRPr="00CA49E7" w:rsidRDefault="00F3518B" w:rsidP="00CA49E7">
      <w:pPr>
        <w:shd w:val="clear" w:color="auto" w:fill="FFFFFF"/>
        <w:tabs>
          <w:tab w:val="left" w:pos="993"/>
        </w:tabs>
        <w:spacing w:line="360" w:lineRule="auto"/>
        <w:jc w:val="both"/>
        <w:rPr>
          <w:b/>
          <w:i/>
        </w:rPr>
      </w:pPr>
      <w:r w:rsidRPr="00CA49E7">
        <w:rPr>
          <w:b/>
          <w:i/>
        </w:rPr>
        <w:t xml:space="preserve">8.1. Индикаторы программы развития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2"/>
        <w:gridCol w:w="6625"/>
        <w:gridCol w:w="898"/>
        <w:gridCol w:w="898"/>
        <w:gridCol w:w="901"/>
      </w:tblGrid>
      <w:tr w:rsidR="003755EE" w:rsidRPr="00CA49E7" w:rsidTr="003755EE">
        <w:tc>
          <w:tcPr>
            <w:tcW w:w="202" w:type="pct"/>
            <w:vMerge w:val="restar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3410" w:type="pct"/>
            <w:vMerge w:val="restar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</w:pPr>
            <w:r w:rsidRPr="00CA49E7">
              <w:t>Индикаторы</w:t>
            </w:r>
          </w:p>
        </w:tc>
        <w:tc>
          <w:tcPr>
            <w:tcW w:w="1388" w:type="pct"/>
            <w:gridSpan w:val="3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</w:pPr>
            <w:r w:rsidRPr="00CA49E7">
              <w:t>Показатели программы развития</w:t>
            </w:r>
          </w:p>
        </w:tc>
      </w:tr>
      <w:tr w:rsidR="003755EE" w:rsidRPr="00CA49E7" w:rsidTr="003755EE">
        <w:tc>
          <w:tcPr>
            <w:tcW w:w="202" w:type="pct"/>
            <w:vMerge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410" w:type="pct"/>
            <w:vMerge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62" w:type="pct"/>
          </w:tcPr>
          <w:p w:rsidR="003755EE" w:rsidRPr="00CA49E7" w:rsidRDefault="003755EE" w:rsidP="00BC12E8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201</w:t>
            </w:r>
            <w:r>
              <w:t>9</w:t>
            </w:r>
            <w:r w:rsidRPr="00CA49E7">
              <w:t xml:space="preserve"> год</w:t>
            </w:r>
          </w:p>
        </w:tc>
        <w:tc>
          <w:tcPr>
            <w:tcW w:w="462" w:type="pct"/>
          </w:tcPr>
          <w:p w:rsidR="003755EE" w:rsidRPr="00CA49E7" w:rsidRDefault="003755EE" w:rsidP="00BC12E8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20</w:t>
            </w:r>
            <w:r>
              <w:t>20</w:t>
            </w:r>
            <w:r w:rsidRPr="00CA49E7">
              <w:t xml:space="preserve"> год</w:t>
            </w:r>
          </w:p>
        </w:tc>
        <w:tc>
          <w:tcPr>
            <w:tcW w:w="464" w:type="pct"/>
          </w:tcPr>
          <w:p w:rsidR="003755EE" w:rsidRPr="00CA49E7" w:rsidRDefault="003755EE" w:rsidP="00BC12E8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202</w:t>
            </w:r>
            <w:r>
              <w:t>1</w:t>
            </w:r>
            <w:r w:rsidRPr="00CA49E7">
              <w:t xml:space="preserve"> год</w:t>
            </w:r>
          </w:p>
        </w:tc>
      </w:tr>
      <w:tr w:rsidR="003755EE" w:rsidRPr="00CA49E7" w:rsidTr="003755EE">
        <w:tc>
          <w:tcPr>
            <w:tcW w:w="202" w:type="pct"/>
          </w:tcPr>
          <w:p w:rsidR="003755EE" w:rsidRPr="00CA49E7" w:rsidRDefault="003755EE" w:rsidP="003755EE">
            <w:pPr>
              <w:pStyle w:val="ab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3410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both"/>
              <w:rPr>
                <w:b/>
              </w:rPr>
            </w:pPr>
            <w:r w:rsidRPr="00CA49E7">
              <w:t>охват обучающихся  услугами центра</w:t>
            </w:r>
          </w:p>
        </w:tc>
        <w:tc>
          <w:tcPr>
            <w:tcW w:w="462" w:type="pct"/>
          </w:tcPr>
          <w:p w:rsidR="003755EE" w:rsidRPr="00CA49E7" w:rsidRDefault="003755EE" w:rsidP="00BC12E8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5</w:t>
            </w:r>
            <w:r>
              <w:t>7</w:t>
            </w:r>
            <w:r w:rsidRPr="00CA49E7">
              <w:t xml:space="preserve"> %</w:t>
            </w:r>
          </w:p>
        </w:tc>
        <w:tc>
          <w:tcPr>
            <w:tcW w:w="462" w:type="pct"/>
          </w:tcPr>
          <w:p w:rsidR="003755EE" w:rsidRPr="00CA49E7" w:rsidRDefault="003755EE" w:rsidP="00BC12E8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5</w:t>
            </w:r>
            <w:r>
              <w:t>8</w:t>
            </w:r>
            <w:r w:rsidRPr="00CA49E7">
              <w:t xml:space="preserve"> %</w:t>
            </w:r>
          </w:p>
        </w:tc>
        <w:tc>
          <w:tcPr>
            <w:tcW w:w="464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58 %</w:t>
            </w:r>
          </w:p>
        </w:tc>
      </w:tr>
      <w:tr w:rsidR="003755EE" w:rsidRPr="00CA49E7" w:rsidTr="003755EE">
        <w:tc>
          <w:tcPr>
            <w:tcW w:w="202" w:type="pct"/>
          </w:tcPr>
          <w:p w:rsidR="003755EE" w:rsidRPr="00CA49E7" w:rsidRDefault="003755EE" w:rsidP="003755EE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</w:pPr>
          </w:p>
        </w:tc>
        <w:tc>
          <w:tcPr>
            <w:tcW w:w="3410" w:type="pct"/>
          </w:tcPr>
          <w:p w:rsidR="003755EE" w:rsidRPr="00CA49E7" w:rsidRDefault="003755EE" w:rsidP="00CA49E7">
            <w:pPr>
              <w:spacing w:line="360" w:lineRule="auto"/>
              <w:jc w:val="both"/>
            </w:pPr>
            <w:r w:rsidRPr="00CA49E7">
              <w:t xml:space="preserve">доля </w:t>
            </w:r>
            <w:proofErr w:type="gramStart"/>
            <w:r w:rsidRPr="00CA49E7">
              <w:t>обратившихся</w:t>
            </w:r>
            <w:proofErr w:type="gramEnd"/>
            <w:r w:rsidRPr="00CA49E7">
              <w:t>, получивших квалифицированную помощь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100 %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spacing w:line="360" w:lineRule="auto"/>
              <w:jc w:val="center"/>
            </w:pPr>
            <w:r w:rsidRPr="00CA49E7">
              <w:t>100 %</w:t>
            </w:r>
          </w:p>
        </w:tc>
        <w:tc>
          <w:tcPr>
            <w:tcW w:w="464" w:type="pct"/>
          </w:tcPr>
          <w:p w:rsidR="003755EE" w:rsidRPr="00CA49E7" w:rsidRDefault="003755EE" w:rsidP="00CA49E7">
            <w:pPr>
              <w:spacing w:line="360" w:lineRule="auto"/>
              <w:jc w:val="center"/>
            </w:pPr>
            <w:r w:rsidRPr="00CA49E7">
              <w:t>100 %</w:t>
            </w:r>
          </w:p>
        </w:tc>
      </w:tr>
      <w:tr w:rsidR="003755EE" w:rsidRPr="00CA49E7" w:rsidTr="003755EE">
        <w:tc>
          <w:tcPr>
            <w:tcW w:w="202" w:type="pct"/>
          </w:tcPr>
          <w:p w:rsidR="003755EE" w:rsidRPr="00CA49E7" w:rsidRDefault="003755EE" w:rsidP="003755EE">
            <w:pPr>
              <w:pStyle w:val="ab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3410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both"/>
              <w:rPr>
                <w:b/>
              </w:rPr>
            </w:pPr>
            <w:r w:rsidRPr="00CA49E7">
              <w:t>доля детей, получивших помощь по коррекции высших психических функций и развитию речи (память, внимание, мышление) по обращению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100 %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spacing w:line="360" w:lineRule="auto"/>
              <w:jc w:val="center"/>
            </w:pPr>
            <w:r w:rsidRPr="00CA49E7">
              <w:t>100 %</w:t>
            </w:r>
          </w:p>
        </w:tc>
        <w:tc>
          <w:tcPr>
            <w:tcW w:w="464" w:type="pct"/>
          </w:tcPr>
          <w:p w:rsidR="003755EE" w:rsidRPr="00CA49E7" w:rsidRDefault="003755EE" w:rsidP="00CA49E7">
            <w:pPr>
              <w:spacing w:line="360" w:lineRule="auto"/>
              <w:jc w:val="center"/>
            </w:pPr>
            <w:r w:rsidRPr="00CA49E7">
              <w:t>100 %</w:t>
            </w:r>
          </w:p>
        </w:tc>
      </w:tr>
      <w:tr w:rsidR="003755EE" w:rsidRPr="00CA49E7" w:rsidTr="003755EE">
        <w:tc>
          <w:tcPr>
            <w:tcW w:w="202" w:type="pct"/>
          </w:tcPr>
          <w:p w:rsidR="003755EE" w:rsidRPr="00CA49E7" w:rsidRDefault="003755EE" w:rsidP="003755EE">
            <w:pPr>
              <w:pStyle w:val="ab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3410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both"/>
              <w:rPr>
                <w:b/>
              </w:rPr>
            </w:pPr>
            <w:r w:rsidRPr="00CA49E7">
              <w:t>доля детей «группы риска»,  охваченных психолого-педагогической помощью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</w:pPr>
            <w:r>
              <w:t>60</w:t>
            </w:r>
          </w:p>
        </w:tc>
        <w:tc>
          <w:tcPr>
            <w:tcW w:w="462" w:type="pct"/>
          </w:tcPr>
          <w:p w:rsidR="003755EE" w:rsidRPr="00CA49E7" w:rsidRDefault="003755EE" w:rsidP="00BC12E8">
            <w:pPr>
              <w:tabs>
                <w:tab w:val="left" w:pos="993"/>
              </w:tabs>
              <w:spacing w:line="360" w:lineRule="auto"/>
              <w:jc w:val="center"/>
            </w:pPr>
            <w:r w:rsidRPr="00CA49E7">
              <w:t>6</w:t>
            </w:r>
            <w:r>
              <w:t>5</w:t>
            </w:r>
          </w:p>
        </w:tc>
        <w:tc>
          <w:tcPr>
            <w:tcW w:w="464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</w:pPr>
            <w:r w:rsidRPr="00CA49E7">
              <w:t>65</w:t>
            </w:r>
          </w:p>
        </w:tc>
      </w:tr>
      <w:tr w:rsidR="003755EE" w:rsidRPr="00CA49E7" w:rsidTr="003755EE">
        <w:tc>
          <w:tcPr>
            <w:tcW w:w="202" w:type="pct"/>
          </w:tcPr>
          <w:p w:rsidR="003755EE" w:rsidRPr="00CA49E7" w:rsidRDefault="003755EE" w:rsidP="003755EE">
            <w:pPr>
              <w:pStyle w:val="ab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jc w:val="both"/>
            </w:pPr>
          </w:p>
        </w:tc>
        <w:tc>
          <w:tcPr>
            <w:tcW w:w="3410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both"/>
              <w:rPr>
                <w:b/>
              </w:rPr>
            </w:pPr>
            <w:r w:rsidRPr="00CA49E7">
              <w:t xml:space="preserve">доля </w:t>
            </w:r>
            <w:proofErr w:type="spellStart"/>
            <w:r w:rsidRPr="00CA49E7">
              <w:t>педработников</w:t>
            </w:r>
            <w:proofErr w:type="spellEnd"/>
            <w:r w:rsidRPr="00CA49E7">
              <w:t xml:space="preserve">, </w:t>
            </w:r>
            <w:proofErr w:type="gramStart"/>
            <w:r w:rsidRPr="00CA49E7">
              <w:t>прошедших</w:t>
            </w:r>
            <w:proofErr w:type="gramEnd"/>
            <w:r w:rsidRPr="00CA49E7">
              <w:t xml:space="preserve">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100 %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100 %</w:t>
            </w:r>
          </w:p>
        </w:tc>
        <w:tc>
          <w:tcPr>
            <w:tcW w:w="464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100 %</w:t>
            </w:r>
          </w:p>
        </w:tc>
      </w:tr>
      <w:tr w:rsidR="003755EE" w:rsidRPr="00CA49E7" w:rsidTr="003755EE">
        <w:tc>
          <w:tcPr>
            <w:tcW w:w="202" w:type="pct"/>
          </w:tcPr>
          <w:p w:rsidR="003755EE" w:rsidRPr="00CA49E7" w:rsidRDefault="003755EE" w:rsidP="003755EE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</w:pPr>
          </w:p>
        </w:tc>
        <w:tc>
          <w:tcPr>
            <w:tcW w:w="3410" w:type="pct"/>
          </w:tcPr>
          <w:p w:rsidR="003755EE" w:rsidRPr="00CA49E7" w:rsidRDefault="003755EE" w:rsidP="00CA49E7">
            <w:pPr>
              <w:spacing w:line="360" w:lineRule="auto"/>
              <w:jc w:val="both"/>
            </w:pPr>
            <w:r w:rsidRPr="00CA49E7">
              <w:t xml:space="preserve">доля </w:t>
            </w:r>
            <w:proofErr w:type="spellStart"/>
            <w:r w:rsidRPr="00CA49E7">
              <w:t>педработников</w:t>
            </w:r>
            <w:proofErr w:type="spellEnd"/>
            <w:r w:rsidRPr="00CA49E7">
              <w:t xml:space="preserve">, </w:t>
            </w:r>
            <w:proofErr w:type="gramStart"/>
            <w:r w:rsidRPr="00CA49E7">
              <w:t>имеющих</w:t>
            </w:r>
            <w:proofErr w:type="gramEnd"/>
            <w:r w:rsidRPr="00CA49E7">
              <w:t xml:space="preserve"> первую и высшую категорию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100 %</w:t>
            </w:r>
          </w:p>
        </w:tc>
        <w:tc>
          <w:tcPr>
            <w:tcW w:w="462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100 %</w:t>
            </w:r>
          </w:p>
        </w:tc>
        <w:tc>
          <w:tcPr>
            <w:tcW w:w="464" w:type="pct"/>
          </w:tcPr>
          <w:p w:rsidR="003755EE" w:rsidRPr="00CA49E7" w:rsidRDefault="003755EE" w:rsidP="00CA49E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CA49E7">
              <w:t>100 %</w:t>
            </w:r>
          </w:p>
        </w:tc>
      </w:tr>
    </w:tbl>
    <w:p w:rsidR="00C24AAA" w:rsidRDefault="00C24AAA" w:rsidP="00C24AAA">
      <w:pPr>
        <w:pStyle w:val="ab"/>
        <w:spacing w:line="36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64BF3" w:rsidRPr="00CA49E7" w:rsidRDefault="00664BF3" w:rsidP="00CA49E7">
      <w:pPr>
        <w:pStyle w:val="ab"/>
        <w:numPr>
          <w:ilvl w:val="0"/>
          <w:numId w:val="39"/>
        </w:numPr>
        <w:spacing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49E7">
        <w:rPr>
          <w:rFonts w:ascii="Times New Roman" w:hAnsi="Times New Roman"/>
          <w:b/>
          <w:bCs/>
          <w:sz w:val="24"/>
          <w:szCs w:val="24"/>
        </w:rPr>
        <w:t>ПРОГНОЗИРУЕМЫЕ РИСКИ, СПОСОБЫ ИХ ПРЕДУПРЕЖДЕНИЯ ПРИ РЕАЛИЗАЦИИ ПРОГРАММЫ</w:t>
      </w:r>
    </w:p>
    <w:p w:rsidR="00E507F7" w:rsidRPr="00CA49E7" w:rsidRDefault="00E507F7" w:rsidP="00CA49E7">
      <w:pPr>
        <w:shd w:val="clear" w:color="auto" w:fill="FFFFFF"/>
        <w:spacing w:line="360" w:lineRule="auto"/>
        <w:ind w:firstLine="708"/>
        <w:jc w:val="both"/>
      </w:pPr>
      <w:r w:rsidRPr="00CA49E7">
        <w:t xml:space="preserve">К основным рискам реализации программы развития </w:t>
      </w:r>
      <w:r w:rsidR="000A4956" w:rsidRPr="00CA49E7">
        <w:t>МБУ «ЦППМ</w:t>
      </w:r>
      <w:r w:rsidR="00503CC8" w:rsidRPr="00CA49E7">
        <w:t xml:space="preserve"> </w:t>
      </w:r>
      <w:r w:rsidR="000A4956" w:rsidRPr="00CA49E7">
        <w:t>и</w:t>
      </w:r>
      <w:r w:rsidR="00503CC8" w:rsidRPr="00CA49E7">
        <w:t xml:space="preserve"> </w:t>
      </w:r>
      <w:r w:rsidR="000A4956" w:rsidRPr="00CA49E7">
        <w:t xml:space="preserve">СП» </w:t>
      </w:r>
      <w:r w:rsidRPr="00CA49E7">
        <w:t>относятся:</w:t>
      </w:r>
    </w:p>
    <w:p w:rsidR="00E507F7" w:rsidRPr="00CA49E7" w:rsidRDefault="00E507F7" w:rsidP="00CA49E7">
      <w:pPr>
        <w:shd w:val="clear" w:color="auto" w:fill="FFFFFF"/>
        <w:spacing w:line="360" w:lineRule="auto"/>
        <w:jc w:val="both"/>
      </w:pPr>
      <w:r w:rsidRPr="00CA49E7">
        <w:t xml:space="preserve">- отставание материально-технического обеспечения услуг от потребностей детей и родителей, что может привести к снижению их удовлетворенности качеством работы </w:t>
      </w:r>
      <w:r w:rsidR="000A4956" w:rsidRPr="00CA49E7">
        <w:t>МБУ «ЦППМ</w:t>
      </w:r>
      <w:r w:rsidR="00503CC8" w:rsidRPr="00CA49E7">
        <w:t xml:space="preserve"> </w:t>
      </w:r>
      <w:r w:rsidR="000A4956" w:rsidRPr="00CA49E7">
        <w:t>и</w:t>
      </w:r>
      <w:r w:rsidR="00503CC8" w:rsidRPr="00CA49E7">
        <w:t xml:space="preserve"> </w:t>
      </w:r>
      <w:r w:rsidR="000A4956" w:rsidRPr="00CA49E7">
        <w:t>СП»</w:t>
      </w:r>
      <w:r w:rsidRPr="00CA49E7">
        <w:t>;</w:t>
      </w:r>
    </w:p>
    <w:p w:rsidR="00E507F7" w:rsidRPr="00CA49E7" w:rsidRDefault="00E507F7" w:rsidP="00CA49E7">
      <w:pPr>
        <w:shd w:val="clear" w:color="auto" w:fill="FFFFFF"/>
        <w:spacing w:line="360" w:lineRule="auto"/>
        <w:jc w:val="both"/>
      </w:pPr>
      <w:r w:rsidRPr="00CA49E7">
        <w:t xml:space="preserve">- сравнительно невысокий по отношению к численности населения количественный состав специалистов </w:t>
      </w:r>
      <w:r w:rsidR="000A4956" w:rsidRPr="00CA49E7">
        <w:t>Центра</w:t>
      </w:r>
      <w:r w:rsidRPr="00CA49E7">
        <w:t>, что может привести к отказу от ряда востребованных услуг;</w:t>
      </w:r>
    </w:p>
    <w:p w:rsidR="00E507F7" w:rsidRPr="00CA49E7" w:rsidRDefault="00E507F7" w:rsidP="00CA49E7">
      <w:pPr>
        <w:shd w:val="clear" w:color="auto" w:fill="FFFFFF"/>
        <w:spacing w:line="360" w:lineRule="auto"/>
        <w:jc w:val="both"/>
      </w:pPr>
      <w:r w:rsidRPr="00CA49E7">
        <w:t xml:space="preserve">- недостаточность времени на ведение инновационной работы </w:t>
      </w:r>
      <w:r w:rsidR="000A4956" w:rsidRPr="00CA49E7">
        <w:t>МБУ «</w:t>
      </w:r>
      <w:proofErr w:type="spellStart"/>
      <w:r w:rsidR="000A4956" w:rsidRPr="00CA49E7">
        <w:t>ЦППМиСП</w:t>
      </w:r>
      <w:proofErr w:type="spellEnd"/>
      <w:r w:rsidR="000A4956" w:rsidRPr="00CA49E7">
        <w:t>»</w:t>
      </w:r>
      <w:r w:rsidRPr="00CA49E7">
        <w:t>, что может привести к снижению интереса ОУ к продуктам работы ЦППМСП.</w:t>
      </w:r>
    </w:p>
    <w:p w:rsidR="00E507F7" w:rsidRDefault="00E507F7" w:rsidP="00CA49E7">
      <w:pPr>
        <w:shd w:val="clear" w:color="auto" w:fill="FFFFFF"/>
        <w:spacing w:line="360" w:lineRule="auto"/>
        <w:ind w:firstLine="708"/>
        <w:jc w:val="both"/>
      </w:pPr>
      <w:r w:rsidRPr="00CA49E7">
        <w:t>Коррекция мероприятий по программе развития в соответствии с возможными рисками будет проводиться на основе мониторинговых исследований 2 раза в год.</w:t>
      </w:r>
    </w:p>
    <w:p w:rsidR="003755EE" w:rsidRDefault="003755EE" w:rsidP="00CA49E7">
      <w:pPr>
        <w:shd w:val="clear" w:color="auto" w:fill="FFFFFF"/>
        <w:spacing w:line="360" w:lineRule="auto"/>
        <w:ind w:firstLine="708"/>
        <w:jc w:val="both"/>
      </w:pPr>
    </w:p>
    <w:p w:rsidR="00E507F7" w:rsidRPr="00CA49E7" w:rsidRDefault="00E507F7" w:rsidP="00CA49E7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49E7">
        <w:rPr>
          <w:rFonts w:ascii="Times New Roman" w:hAnsi="Times New Roman"/>
          <w:b/>
          <w:sz w:val="24"/>
          <w:szCs w:val="24"/>
        </w:rPr>
        <w:t>КОНТРОЛЬ ВЫПОЛНЕНИЯ ПРОГРАММЫ</w:t>
      </w:r>
    </w:p>
    <w:p w:rsidR="006773AD" w:rsidRPr="00CA49E7" w:rsidRDefault="006773AD" w:rsidP="00CA49E7">
      <w:pPr>
        <w:pStyle w:val="11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CA49E7">
        <w:rPr>
          <w:rFonts w:ascii="Times New Roman" w:hAnsi="Times New Roman" w:cs="Times New Roman"/>
          <w:sz w:val="24"/>
          <w:szCs w:val="24"/>
        </w:rPr>
        <w:t>к</w:t>
      </w:r>
      <w:r w:rsidR="00E507F7" w:rsidRPr="00CA49E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E507F7" w:rsidRPr="00CA49E7">
        <w:rPr>
          <w:rFonts w:ascii="Times New Roman" w:hAnsi="Times New Roman" w:cs="Times New Roman"/>
          <w:sz w:val="24"/>
          <w:szCs w:val="24"/>
        </w:rPr>
        <w:t xml:space="preserve"> </w:t>
      </w:r>
      <w:r w:rsidRPr="00CA49E7">
        <w:rPr>
          <w:rFonts w:ascii="Times New Roman" w:hAnsi="Times New Roman" w:cs="Times New Roman"/>
          <w:sz w:val="24"/>
          <w:szCs w:val="24"/>
        </w:rPr>
        <w:t>реализацией</w:t>
      </w:r>
      <w:r w:rsidR="00E507F7" w:rsidRPr="00CA49E7">
        <w:rPr>
          <w:rFonts w:ascii="Times New Roman" w:hAnsi="Times New Roman" w:cs="Times New Roman"/>
          <w:sz w:val="24"/>
          <w:szCs w:val="24"/>
        </w:rPr>
        <w:t xml:space="preserve"> Программы осуществляет </w:t>
      </w:r>
      <w:r w:rsidRPr="00CA49E7">
        <w:rPr>
          <w:rFonts w:ascii="Times New Roman" w:hAnsi="Times New Roman" w:cs="Times New Roman"/>
          <w:sz w:val="24"/>
          <w:szCs w:val="24"/>
        </w:rPr>
        <w:t xml:space="preserve"> Центр.</w:t>
      </w:r>
    </w:p>
    <w:p w:rsidR="00E507F7" w:rsidRPr="00CA49E7" w:rsidRDefault="000A4956" w:rsidP="00CA49E7">
      <w:pPr>
        <w:pStyle w:val="11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CA49E7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CA49E7">
        <w:rPr>
          <w:rFonts w:ascii="Times New Roman" w:hAnsi="Times New Roman" w:cs="Times New Roman"/>
          <w:sz w:val="24"/>
          <w:szCs w:val="24"/>
        </w:rPr>
        <w:t>»</w:t>
      </w:r>
      <w:r w:rsidR="00E507F7" w:rsidRPr="00CA49E7">
        <w:rPr>
          <w:rFonts w:ascii="Times New Roman" w:hAnsi="Times New Roman" w:cs="Times New Roman"/>
          <w:sz w:val="24"/>
          <w:szCs w:val="24"/>
        </w:rPr>
        <w:t xml:space="preserve"> несет ответственность за ход и конечные результаты реализации Программы, рациональное использование выделяемых на её выполнение финансовых средств, определяет формы и методы управления реализацией Программы в целом. </w:t>
      </w:r>
    </w:p>
    <w:p w:rsidR="003D6D03" w:rsidRDefault="00E507F7" w:rsidP="00CA49E7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E7">
        <w:rPr>
          <w:rFonts w:ascii="Times New Roman" w:hAnsi="Times New Roman" w:cs="Times New Roman"/>
          <w:sz w:val="24"/>
          <w:szCs w:val="24"/>
        </w:rPr>
        <w:t>Управление реализацией Программ</w:t>
      </w:r>
      <w:r w:rsidR="000A4956" w:rsidRPr="00CA49E7">
        <w:rPr>
          <w:rFonts w:ascii="Times New Roman" w:hAnsi="Times New Roman" w:cs="Times New Roman"/>
          <w:sz w:val="24"/>
          <w:szCs w:val="24"/>
        </w:rPr>
        <w:t>ы</w:t>
      </w:r>
      <w:r w:rsidRPr="00CA49E7">
        <w:rPr>
          <w:rFonts w:ascii="Times New Roman" w:hAnsi="Times New Roman" w:cs="Times New Roman"/>
          <w:sz w:val="24"/>
          <w:szCs w:val="24"/>
        </w:rPr>
        <w:t xml:space="preserve"> развития осуществляет директор </w:t>
      </w:r>
      <w:r w:rsidR="000A4956" w:rsidRPr="00CA49E7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0A4956" w:rsidRPr="00CA49E7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="000A4956" w:rsidRPr="00CA49E7">
        <w:rPr>
          <w:rFonts w:ascii="Times New Roman" w:hAnsi="Times New Roman" w:cs="Times New Roman"/>
          <w:sz w:val="24"/>
          <w:szCs w:val="24"/>
        </w:rPr>
        <w:t>» Е.Н. Цыганкова</w:t>
      </w:r>
      <w:r w:rsidRPr="00CA49E7">
        <w:rPr>
          <w:rFonts w:ascii="Times New Roman" w:hAnsi="Times New Roman" w:cs="Times New Roman"/>
          <w:sz w:val="24"/>
          <w:szCs w:val="24"/>
        </w:rPr>
        <w:t xml:space="preserve">. По итогам каждого года реализации Программы представляется отчет об итогах выполнения Программы и результатах развития </w:t>
      </w:r>
      <w:r w:rsidR="000A4956" w:rsidRPr="00CA49E7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0A4956" w:rsidRPr="00CA49E7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="000A4956" w:rsidRPr="00CA49E7">
        <w:rPr>
          <w:rFonts w:ascii="Times New Roman" w:hAnsi="Times New Roman" w:cs="Times New Roman"/>
          <w:sz w:val="24"/>
          <w:szCs w:val="24"/>
        </w:rPr>
        <w:t>»</w:t>
      </w:r>
      <w:r w:rsidRPr="00CA49E7">
        <w:rPr>
          <w:rFonts w:ascii="Times New Roman" w:hAnsi="Times New Roman" w:cs="Times New Roman"/>
          <w:sz w:val="24"/>
          <w:szCs w:val="24"/>
        </w:rPr>
        <w:t xml:space="preserve"> на сайте учреждения в свободном доступе.</w:t>
      </w: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Default="003D6D03" w:rsidP="003D6D03">
      <w:pPr>
        <w:rPr>
          <w:lang w:eastAsia="ar-SA"/>
        </w:rPr>
      </w:pPr>
    </w:p>
    <w:p w:rsidR="003D6D03" w:rsidRPr="003D6D03" w:rsidRDefault="003D6D03" w:rsidP="003D6D03">
      <w:pPr>
        <w:rPr>
          <w:lang w:eastAsia="ar-SA"/>
        </w:rPr>
      </w:pPr>
    </w:p>
    <w:p w:rsidR="003D6D03" w:rsidRDefault="003D6D03" w:rsidP="003D6D03">
      <w:pPr>
        <w:rPr>
          <w:lang w:eastAsia="ar-SA"/>
        </w:rPr>
      </w:pPr>
    </w:p>
    <w:p w:rsidR="00E507F7" w:rsidRDefault="003D6D03" w:rsidP="003D6D03">
      <w:pPr>
        <w:tabs>
          <w:tab w:val="left" w:pos="2220"/>
        </w:tabs>
        <w:rPr>
          <w:lang w:eastAsia="ar-SA"/>
        </w:rPr>
      </w:pPr>
      <w:r>
        <w:rPr>
          <w:lang w:eastAsia="ar-SA"/>
        </w:rPr>
        <w:tab/>
      </w:r>
    </w:p>
    <w:p w:rsidR="003D6D03" w:rsidRDefault="003D6D03" w:rsidP="003D6D03">
      <w:pPr>
        <w:tabs>
          <w:tab w:val="left" w:pos="2220"/>
        </w:tabs>
        <w:rPr>
          <w:lang w:eastAsia="ar-SA"/>
        </w:rPr>
      </w:pPr>
    </w:p>
    <w:p w:rsidR="003D6D03" w:rsidRDefault="003D6D03" w:rsidP="003D6D03">
      <w:pPr>
        <w:tabs>
          <w:tab w:val="left" w:pos="2220"/>
        </w:tabs>
        <w:rPr>
          <w:lang w:eastAsia="ar-SA"/>
        </w:rPr>
      </w:pPr>
    </w:p>
    <w:p w:rsidR="003D6D03" w:rsidRDefault="003D6D03" w:rsidP="003D6D03">
      <w:pPr>
        <w:tabs>
          <w:tab w:val="left" w:pos="2220"/>
        </w:tabs>
        <w:rPr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6031230" cy="8292941"/>
            <wp:effectExtent l="19050" t="0" r="7620" b="0"/>
            <wp:docPr id="12" name="Рисунок 12" descr="C:\Documents and Settings\Администратор\Local Settings\Temporary Internet Files\Content.Word\Проргамма развития 2019 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Local Settings\Temporary Internet Files\Content.Word\Проргамма развития 2019 при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03" w:rsidRDefault="003D6D03" w:rsidP="003D6D03">
      <w:pPr>
        <w:tabs>
          <w:tab w:val="left" w:pos="2220"/>
        </w:tabs>
        <w:rPr>
          <w:lang w:eastAsia="ar-SA"/>
        </w:rPr>
      </w:pPr>
    </w:p>
    <w:p w:rsidR="003D6D03" w:rsidRDefault="003D6D03" w:rsidP="003D6D03">
      <w:pPr>
        <w:tabs>
          <w:tab w:val="left" w:pos="2220"/>
        </w:tabs>
        <w:rPr>
          <w:lang w:eastAsia="ar-SA"/>
        </w:rPr>
      </w:pPr>
    </w:p>
    <w:p w:rsidR="003D6D03" w:rsidRDefault="003D6D03" w:rsidP="003D6D03">
      <w:pPr>
        <w:tabs>
          <w:tab w:val="left" w:pos="2220"/>
        </w:tabs>
        <w:rPr>
          <w:lang w:eastAsia="ar-SA"/>
        </w:rPr>
      </w:pPr>
    </w:p>
    <w:p w:rsidR="003D6D03" w:rsidRDefault="003D6D03" w:rsidP="003D6D03">
      <w:pPr>
        <w:tabs>
          <w:tab w:val="left" w:pos="2220"/>
        </w:tabs>
        <w:rPr>
          <w:lang w:eastAsia="ar-SA"/>
        </w:rPr>
      </w:pPr>
    </w:p>
    <w:p w:rsidR="003D6D03" w:rsidRDefault="003D6D03" w:rsidP="003D6D03">
      <w:pPr>
        <w:tabs>
          <w:tab w:val="left" w:pos="2220"/>
        </w:tabs>
        <w:rPr>
          <w:lang w:eastAsia="ar-SA"/>
        </w:rPr>
      </w:pPr>
    </w:p>
    <w:sectPr w:rsidR="003D6D03" w:rsidSect="00946367">
      <w:footerReference w:type="default" r:id="rId13"/>
      <w:footerReference w:type="first" r:id="rId14"/>
      <w:type w:val="continuous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19" w:rsidRDefault="00A57B19" w:rsidP="00CC1C35">
      <w:r>
        <w:separator/>
      </w:r>
    </w:p>
  </w:endnote>
  <w:endnote w:type="continuationSeparator" w:id="0">
    <w:p w:rsidR="00A57B19" w:rsidRDefault="00A57B19" w:rsidP="00CC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89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LB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5452"/>
      <w:docPartObj>
        <w:docPartGallery w:val="Page Numbers (Bottom of Page)"/>
        <w:docPartUnique/>
      </w:docPartObj>
    </w:sdtPr>
    <w:sdtEndPr/>
    <w:sdtContent>
      <w:p w:rsidR="003D6D03" w:rsidRDefault="00A57B1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D03" w:rsidRDefault="003D6D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5457"/>
      <w:docPartObj>
        <w:docPartGallery w:val="Page Numbers (Bottom of Page)"/>
        <w:docPartUnique/>
      </w:docPartObj>
    </w:sdtPr>
    <w:sdtEndPr/>
    <w:sdtContent>
      <w:p w:rsidR="003D6D03" w:rsidRDefault="00A57B19">
        <w:pPr>
          <w:pStyle w:val="a6"/>
          <w:jc w:val="right"/>
        </w:pPr>
      </w:p>
    </w:sdtContent>
  </w:sdt>
  <w:p w:rsidR="003D6D03" w:rsidRDefault="003D6D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19" w:rsidRDefault="00A57B19" w:rsidP="00CC1C35">
      <w:r>
        <w:separator/>
      </w:r>
    </w:p>
  </w:footnote>
  <w:footnote w:type="continuationSeparator" w:id="0">
    <w:p w:rsidR="00A57B19" w:rsidRDefault="00A57B19" w:rsidP="00CC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2"/>
        </w:tabs>
        <w:ind w:left="14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7"/>
    <w:multiLevelType w:val="multilevel"/>
    <w:tmpl w:val="00000017"/>
    <w:name w:val="WWNum2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AB3207"/>
    <w:multiLevelType w:val="hybridMultilevel"/>
    <w:tmpl w:val="E9B0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A2061"/>
    <w:multiLevelType w:val="hybridMultilevel"/>
    <w:tmpl w:val="B6E4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C2B62"/>
    <w:multiLevelType w:val="hybridMultilevel"/>
    <w:tmpl w:val="794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4A22"/>
    <w:multiLevelType w:val="hybridMultilevel"/>
    <w:tmpl w:val="4CA00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4C1A6B"/>
    <w:multiLevelType w:val="hybridMultilevel"/>
    <w:tmpl w:val="5B26586C"/>
    <w:lvl w:ilvl="0" w:tplc="15966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D5EF0"/>
    <w:multiLevelType w:val="hybridMultilevel"/>
    <w:tmpl w:val="6A4ED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4318C"/>
    <w:multiLevelType w:val="hybridMultilevel"/>
    <w:tmpl w:val="F356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0352C"/>
    <w:multiLevelType w:val="hybridMultilevel"/>
    <w:tmpl w:val="4A7A9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232B0"/>
    <w:multiLevelType w:val="hybridMultilevel"/>
    <w:tmpl w:val="813E8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C2E8E"/>
    <w:multiLevelType w:val="hybridMultilevel"/>
    <w:tmpl w:val="6D049788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24B777A"/>
    <w:multiLevelType w:val="multilevel"/>
    <w:tmpl w:val="9DBE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3D04831"/>
    <w:multiLevelType w:val="hybridMultilevel"/>
    <w:tmpl w:val="3004718C"/>
    <w:lvl w:ilvl="0" w:tplc="7F76545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04716E"/>
    <w:multiLevelType w:val="hybridMultilevel"/>
    <w:tmpl w:val="8C146412"/>
    <w:lvl w:ilvl="0" w:tplc="9EA0F7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C4D690A"/>
    <w:multiLevelType w:val="hybridMultilevel"/>
    <w:tmpl w:val="D7BE2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035DD7"/>
    <w:multiLevelType w:val="hybridMultilevel"/>
    <w:tmpl w:val="880A8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D93"/>
    <w:multiLevelType w:val="hybridMultilevel"/>
    <w:tmpl w:val="9228ABCC"/>
    <w:lvl w:ilvl="0" w:tplc="3C1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C3E1E"/>
    <w:multiLevelType w:val="multilevel"/>
    <w:tmpl w:val="F768E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2D5999"/>
    <w:multiLevelType w:val="hybridMultilevel"/>
    <w:tmpl w:val="E79A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72648"/>
    <w:multiLevelType w:val="hybridMultilevel"/>
    <w:tmpl w:val="ACE0ADF2"/>
    <w:lvl w:ilvl="0" w:tplc="63A067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33BC758C"/>
    <w:multiLevelType w:val="hybridMultilevel"/>
    <w:tmpl w:val="82AE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27BC2"/>
    <w:multiLevelType w:val="hybridMultilevel"/>
    <w:tmpl w:val="CAEC41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C67811"/>
    <w:multiLevelType w:val="multilevel"/>
    <w:tmpl w:val="F452A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EE638A8"/>
    <w:multiLevelType w:val="hybridMultilevel"/>
    <w:tmpl w:val="7E7E2D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1BDC"/>
    <w:multiLevelType w:val="multilevel"/>
    <w:tmpl w:val="F03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185C5F"/>
    <w:multiLevelType w:val="hybridMultilevel"/>
    <w:tmpl w:val="CFACB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434B35"/>
    <w:multiLevelType w:val="hybridMultilevel"/>
    <w:tmpl w:val="03C644C8"/>
    <w:lvl w:ilvl="0" w:tplc="8222D6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D5D50"/>
    <w:multiLevelType w:val="hybridMultilevel"/>
    <w:tmpl w:val="C302CB78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1">
    <w:nsid w:val="53B74FFD"/>
    <w:multiLevelType w:val="hybridMultilevel"/>
    <w:tmpl w:val="B9B8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556B3"/>
    <w:multiLevelType w:val="hybridMultilevel"/>
    <w:tmpl w:val="A600E006"/>
    <w:lvl w:ilvl="0" w:tplc="3C1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14B6E"/>
    <w:multiLevelType w:val="hybridMultilevel"/>
    <w:tmpl w:val="FF8AE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A6E37"/>
    <w:multiLevelType w:val="hybridMultilevel"/>
    <w:tmpl w:val="1370F192"/>
    <w:lvl w:ilvl="0" w:tplc="3C1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84E50"/>
    <w:multiLevelType w:val="hybridMultilevel"/>
    <w:tmpl w:val="448AED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DE07AD"/>
    <w:multiLevelType w:val="hybridMultilevel"/>
    <w:tmpl w:val="622EEE9E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7">
    <w:nsid w:val="6C6767AD"/>
    <w:multiLevelType w:val="multilevel"/>
    <w:tmpl w:val="7450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C86552"/>
    <w:multiLevelType w:val="hybridMultilevel"/>
    <w:tmpl w:val="4328D8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6EC421A5"/>
    <w:multiLevelType w:val="hybridMultilevel"/>
    <w:tmpl w:val="031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401FE"/>
    <w:multiLevelType w:val="hybridMultilevel"/>
    <w:tmpl w:val="B7002606"/>
    <w:lvl w:ilvl="0" w:tplc="290E4A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E552E8"/>
    <w:multiLevelType w:val="multilevel"/>
    <w:tmpl w:val="CB4EF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7"/>
  </w:num>
  <w:num w:numId="3">
    <w:abstractNumId w:val="9"/>
  </w:num>
  <w:num w:numId="4">
    <w:abstractNumId w:val="33"/>
  </w:num>
  <w:num w:numId="5">
    <w:abstractNumId w:val="11"/>
  </w:num>
  <w:num w:numId="6">
    <w:abstractNumId w:val="18"/>
  </w:num>
  <w:num w:numId="7">
    <w:abstractNumId w:val="41"/>
  </w:num>
  <w:num w:numId="8">
    <w:abstractNumId w:val="6"/>
  </w:num>
  <w:num w:numId="9">
    <w:abstractNumId w:val="8"/>
  </w:num>
  <w:num w:numId="10">
    <w:abstractNumId w:val="2"/>
  </w:num>
  <w:num w:numId="11">
    <w:abstractNumId w:val="36"/>
  </w:num>
  <w:num w:numId="12">
    <w:abstractNumId w:val="13"/>
  </w:num>
  <w:num w:numId="13">
    <w:abstractNumId w:val="30"/>
  </w:num>
  <w:num w:numId="14">
    <w:abstractNumId w:val="3"/>
  </w:num>
  <w:num w:numId="15">
    <w:abstractNumId w:val="12"/>
  </w:num>
  <w:num w:numId="16">
    <w:abstractNumId w:val="24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8"/>
  </w:num>
  <w:num w:numId="23">
    <w:abstractNumId w:val="23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27"/>
  </w:num>
  <w:num w:numId="29">
    <w:abstractNumId w:val="19"/>
  </w:num>
  <w:num w:numId="30">
    <w:abstractNumId w:val="34"/>
  </w:num>
  <w:num w:numId="31">
    <w:abstractNumId w:val="39"/>
  </w:num>
  <w:num w:numId="32">
    <w:abstractNumId w:val="31"/>
  </w:num>
  <w:num w:numId="33">
    <w:abstractNumId w:val="5"/>
  </w:num>
  <w:num w:numId="34">
    <w:abstractNumId w:val="4"/>
  </w:num>
  <w:num w:numId="35">
    <w:abstractNumId w:val="32"/>
  </w:num>
  <w:num w:numId="36">
    <w:abstractNumId w:val="10"/>
  </w:num>
  <w:num w:numId="37">
    <w:abstractNumId w:val="38"/>
  </w:num>
  <w:num w:numId="38">
    <w:abstractNumId w:val="14"/>
  </w:num>
  <w:num w:numId="39">
    <w:abstractNumId w:val="20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16"/>
    <w:rsid w:val="000001AF"/>
    <w:rsid w:val="00001487"/>
    <w:rsid w:val="0000260E"/>
    <w:rsid w:val="00002DEB"/>
    <w:rsid w:val="00003D27"/>
    <w:rsid w:val="0000694D"/>
    <w:rsid w:val="0001093B"/>
    <w:rsid w:val="000169BD"/>
    <w:rsid w:val="00016DAA"/>
    <w:rsid w:val="000203DF"/>
    <w:rsid w:val="000242D8"/>
    <w:rsid w:val="0002655E"/>
    <w:rsid w:val="0002775F"/>
    <w:rsid w:val="00027874"/>
    <w:rsid w:val="00030150"/>
    <w:rsid w:val="000314A5"/>
    <w:rsid w:val="00031C6C"/>
    <w:rsid w:val="000375D2"/>
    <w:rsid w:val="000412A8"/>
    <w:rsid w:val="000423A8"/>
    <w:rsid w:val="00045155"/>
    <w:rsid w:val="0004790A"/>
    <w:rsid w:val="00051A95"/>
    <w:rsid w:val="00051C24"/>
    <w:rsid w:val="0005568A"/>
    <w:rsid w:val="00060269"/>
    <w:rsid w:val="00060A46"/>
    <w:rsid w:val="00062BA6"/>
    <w:rsid w:val="0006429A"/>
    <w:rsid w:val="00065F58"/>
    <w:rsid w:val="00067240"/>
    <w:rsid w:val="0007607E"/>
    <w:rsid w:val="00076FBD"/>
    <w:rsid w:val="00080E8D"/>
    <w:rsid w:val="000815A9"/>
    <w:rsid w:val="00083DAD"/>
    <w:rsid w:val="00085F3E"/>
    <w:rsid w:val="00092A9E"/>
    <w:rsid w:val="00093B22"/>
    <w:rsid w:val="000941A3"/>
    <w:rsid w:val="00094345"/>
    <w:rsid w:val="00094ED1"/>
    <w:rsid w:val="00096620"/>
    <w:rsid w:val="00097079"/>
    <w:rsid w:val="000A0783"/>
    <w:rsid w:val="000A08A5"/>
    <w:rsid w:val="000A1828"/>
    <w:rsid w:val="000A3486"/>
    <w:rsid w:val="000A4769"/>
    <w:rsid w:val="000A4956"/>
    <w:rsid w:val="000B0279"/>
    <w:rsid w:val="000B0EE6"/>
    <w:rsid w:val="000B19D2"/>
    <w:rsid w:val="000B1E92"/>
    <w:rsid w:val="000B2854"/>
    <w:rsid w:val="000C2A82"/>
    <w:rsid w:val="000C685F"/>
    <w:rsid w:val="000C706E"/>
    <w:rsid w:val="000D26A4"/>
    <w:rsid w:val="000E0635"/>
    <w:rsid w:val="000E0B37"/>
    <w:rsid w:val="000E2514"/>
    <w:rsid w:val="000E36E1"/>
    <w:rsid w:val="000E4B4E"/>
    <w:rsid w:val="000E62C9"/>
    <w:rsid w:val="000F4042"/>
    <w:rsid w:val="000F6059"/>
    <w:rsid w:val="000F6A35"/>
    <w:rsid w:val="000F7239"/>
    <w:rsid w:val="00102B0C"/>
    <w:rsid w:val="00111A6E"/>
    <w:rsid w:val="00112B10"/>
    <w:rsid w:val="001135CD"/>
    <w:rsid w:val="00114A75"/>
    <w:rsid w:val="001159AD"/>
    <w:rsid w:val="001170B4"/>
    <w:rsid w:val="00117523"/>
    <w:rsid w:val="00120979"/>
    <w:rsid w:val="00120A26"/>
    <w:rsid w:val="00120CB6"/>
    <w:rsid w:val="00121778"/>
    <w:rsid w:val="00121B81"/>
    <w:rsid w:val="001237A8"/>
    <w:rsid w:val="00142E89"/>
    <w:rsid w:val="001478E7"/>
    <w:rsid w:val="00153BE8"/>
    <w:rsid w:val="00154D06"/>
    <w:rsid w:val="001555DE"/>
    <w:rsid w:val="00155F35"/>
    <w:rsid w:val="00162504"/>
    <w:rsid w:val="00166CD8"/>
    <w:rsid w:val="001709A3"/>
    <w:rsid w:val="00171100"/>
    <w:rsid w:val="00172F50"/>
    <w:rsid w:val="00174B14"/>
    <w:rsid w:val="00175237"/>
    <w:rsid w:val="0017603D"/>
    <w:rsid w:val="001801AF"/>
    <w:rsid w:val="001801B4"/>
    <w:rsid w:val="00181891"/>
    <w:rsid w:val="00183B42"/>
    <w:rsid w:val="001842B5"/>
    <w:rsid w:val="001854E2"/>
    <w:rsid w:val="00190A36"/>
    <w:rsid w:val="00195269"/>
    <w:rsid w:val="00195295"/>
    <w:rsid w:val="001A6AA5"/>
    <w:rsid w:val="001A6B65"/>
    <w:rsid w:val="001A6F3D"/>
    <w:rsid w:val="001B21A0"/>
    <w:rsid w:val="001B72CC"/>
    <w:rsid w:val="001B7C9C"/>
    <w:rsid w:val="001C2999"/>
    <w:rsid w:val="001C5E40"/>
    <w:rsid w:val="001C5E8B"/>
    <w:rsid w:val="001C6E63"/>
    <w:rsid w:val="001C7192"/>
    <w:rsid w:val="001D3DF4"/>
    <w:rsid w:val="001D3FD7"/>
    <w:rsid w:val="001D68B9"/>
    <w:rsid w:val="001E029A"/>
    <w:rsid w:val="001E473A"/>
    <w:rsid w:val="001E4E6B"/>
    <w:rsid w:val="001E4EE0"/>
    <w:rsid w:val="001F0A4A"/>
    <w:rsid w:val="001F2E22"/>
    <w:rsid w:val="001F34B2"/>
    <w:rsid w:val="001F631B"/>
    <w:rsid w:val="00201285"/>
    <w:rsid w:val="00201496"/>
    <w:rsid w:val="0020272B"/>
    <w:rsid w:val="00203535"/>
    <w:rsid w:val="00204137"/>
    <w:rsid w:val="00204DF1"/>
    <w:rsid w:val="00207502"/>
    <w:rsid w:val="00207DC4"/>
    <w:rsid w:val="00210887"/>
    <w:rsid w:val="00210A59"/>
    <w:rsid w:val="00211B42"/>
    <w:rsid w:val="00212969"/>
    <w:rsid w:val="00214FEF"/>
    <w:rsid w:val="00216D5C"/>
    <w:rsid w:val="00217106"/>
    <w:rsid w:val="002217F9"/>
    <w:rsid w:val="00221AD4"/>
    <w:rsid w:val="002267A7"/>
    <w:rsid w:val="00227F93"/>
    <w:rsid w:val="00230C6E"/>
    <w:rsid w:val="00237C85"/>
    <w:rsid w:val="00240838"/>
    <w:rsid w:val="002427CF"/>
    <w:rsid w:val="00244A46"/>
    <w:rsid w:val="0025075E"/>
    <w:rsid w:val="00251EF6"/>
    <w:rsid w:val="00251F5E"/>
    <w:rsid w:val="00253586"/>
    <w:rsid w:val="002535D2"/>
    <w:rsid w:val="00254523"/>
    <w:rsid w:val="00257A8E"/>
    <w:rsid w:val="00260695"/>
    <w:rsid w:val="00264CA9"/>
    <w:rsid w:val="00265C3C"/>
    <w:rsid w:val="00273BFE"/>
    <w:rsid w:val="00281236"/>
    <w:rsid w:val="0028433B"/>
    <w:rsid w:val="00284FF1"/>
    <w:rsid w:val="002855CA"/>
    <w:rsid w:val="002873E7"/>
    <w:rsid w:val="002914A2"/>
    <w:rsid w:val="00291D69"/>
    <w:rsid w:val="00294437"/>
    <w:rsid w:val="00296949"/>
    <w:rsid w:val="002A0D1B"/>
    <w:rsid w:val="002B3D24"/>
    <w:rsid w:val="002B4DFF"/>
    <w:rsid w:val="002B5D02"/>
    <w:rsid w:val="002B5D6D"/>
    <w:rsid w:val="002B6730"/>
    <w:rsid w:val="002B67B1"/>
    <w:rsid w:val="002B6B3D"/>
    <w:rsid w:val="002B6C99"/>
    <w:rsid w:val="002B7830"/>
    <w:rsid w:val="002B7C57"/>
    <w:rsid w:val="002C24F3"/>
    <w:rsid w:val="002C42CA"/>
    <w:rsid w:val="002C50C3"/>
    <w:rsid w:val="002C658F"/>
    <w:rsid w:val="002C7376"/>
    <w:rsid w:val="002D3C51"/>
    <w:rsid w:val="002D4BAD"/>
    <w:rsid w:val="002D5B8D"/>
    <w:rsid w:val="002D60A2"/>
    <w:rsid w:val="002D6279"/>
    <w:rsid w:val="002D65E6"/>
    <w:rsid w:val="002E13E5"/>
    <w:rsid w:val="002E1A16"/>
    <w:rsid w:val="002E2782"/>
    <w:rsid w:val="002E4ECA"/>
    <w:rsid w:val="002E607D"/>
    <w:rsid w:val="002F2462"/>
    <w:rsid w:val="002F4A55"/>
    <w:rsid w:val="002F4C63"/>
    <w:rsid w:val="002F6177"/>
    <w:rsid w:val="002F77FA"/>
    <w:rsid w:val="00301895"/>
    <w:rsid w:val="0030273A"/>
    <w:rsid w:val="0030530A"/>
    <w:rsid w:val="0030565C"/>
    <w:rsid w:val="00305F21"/>
    <w:rsid w:val="0031237F"/>
    <w:rsid w:val="003136DA"/>
    <w:rsid w:val="003156F7"/>
    <w:rsid w:val="003159AB"/>
    <w:rsid w:val="00316A0C"/>
    <w:rsid w:val="003228C0"/>
    <w:rsid w:val="00330975"/>
    <w:rsid w:val="00330B06"/>
    <w:rsid w:val="003323B2"/>
    <w:rsid w:val="00332CC5"/>
    <w:rsid w:val="003332B2"/>
    <w:rsid w:val="00333594"/>
    <w:rsid w:val="00337E4E"/>
    <w:rsid w:val="00340E34"/>
    <w:rsid w:val="00342F14"/>
    <w:rsid w:val="00343749"/>
    <w:rsid w:val="0034410A"/>
    <w:rsid w:val="0034577F"/>
    <w:rsid w:val="00346134"/>
    <w:rsid w:val="00353266"/>
    <w:rsid w:val="00353C84"/>
    <w:rsid w:val="0035588B"/>
    <w:rsid w:val="003568EE"/>
    <w:rsid w:val="00361E18"/>
    <w:rsid w:val="00363256"/>
    <w:rsid w:val="003635C3"/>
    <w:rsid w:val="00365BA4"/>
    <w:rsid w:val="0036630E"/>
    <w:rsid w:val="003667C1"/>
    <w:rsid w:val="003703FE"/>
    <w:rsid w:val="00371E19"/>
    <w:rsid w:val="00372ECF"/>
    <w:rsid w:val="00375301"/>
    <w:rsid w:val="003755EE"/>
    <w:rsid w:val="00376AEA"/>
    <w:rsid w:val="003856AC"/>
    <w:rsid w:val="0039026B"/>
    <w:rsid w:val="00390550"/>
    <w:rsid w:val="003918D1"/>
    <w:rsid w:val="003954FA"/>
    <w:rsid w:val="00395F0A"/>
    <w:rsid w:val="003A0A95"/>
    <w:rsid w:val="003A0FAF"/>
    <w:rsid w:val="003A1D94"/>
    <w:rsid w:val="003A2FB8"/>
    <w:rsid w:val="003A655D"/>
    <w:rsid w:val="003A7F6A"/>
    <w:rsid w:val="003B2BD8"/>
    <w:rsid w:val="003B2F0A"/>
    <w:rsid w:val="003B39C2"/>
    <w:rsid w:val="003B3ADC"/>
    <w:rsid w:val="003B3D70"/>
    <w:rsid w:val="003B602E"/>
    <w:rsid w:val="003B6AEE"/>
    <w:rsid w:val="003C08FC"/>
    <w:rsid w:val="003C3430"/>
    <w:rsid w:val="003C5BA3"/>
    <w:rsid w:val="003D0BA6"/>
    <w:rsid w:val="003D2462"/>
    <w:rsid w:val="003D3454"/>
    <w:rsid w:val="003D4146"/>
    <w:rsid w:val="003D4B96"/>
    <w:rsid w:val="003D6D03"/>
    <w:rsid w:val="003E0446"/>
    <w:rsid w:val="003E55F4"/>
    <w:rsid w:val="003F252F"/>
    <w:rsid w:val="003F6C40"/>
    <w:rsid w:val="003F6F20"/>
    <w:rsid w:val="003F7AB1"/>
    <w:rsid w:val="0040186C"/>
    <w:rsid w:val="00402683"/>
    <w:rsid w:val="004032F5"/>
    <w:rsid w:val="0040394E"/>
    <w:rsid w:val="004040F2"/>
    <w:rsid w:val="00404720"/>
    <w:rsid w:val="004061BD"/>
    <w:rsid w:val="004065DC"/>
    <w:rsid w:val="00411681"/>
    <w:rsid w:val="0041269F"/>
    <w:rsid w:val="00414036"/>
    <w:rsid w:val="00415E2E"/>
    <w:rsid w:val="00416803"/>
    <w:rsid w:val="004205F0"/>
    <w:rsid w:val="00422459"/>
    <w:rsid w:val="00422A74"/>
    <w:rsid w:val="004274CA"/>
    <w:rsid w:val="00427FB7"/>
    <w:rsid w:val="00430271"/>
    <w:rsid w:val="00430A22"/>
    <w:rsid w:val="00431D33"/>
    <w:rsid w:val="004327E7"/>
    <w:rsid w:val="00432B2C"/>
    <w:rsid w:val="00432D51"/>
    <w:rsid w:val="00434FA0"/>
    <w:rsid w:val="00436C42"/>
    <w:rsid w:val="0043761C"/>
    <w:rsid w:val="0044105B"/>
    <w:rsid w:val="004433FF"/>
    <w:rsid w:val="00445E95"/>
    <w:rsid w:val="00446416"/>
    <w:rsid w:val="00451AE0"/>
    <w:rsid w:val="00455BFD"/>
    <w:rsid w:val="00460E2B"/>
    <w:rsid w:val="004610C9"/>
    <w:rsid w:val="0046404B"/>
    <w:rsid w:val="00466306"/>
    <w:rsid w:val="00467342"/>
    <w:rsid w:val="0047178C"/>
    <w:rsid w:val="00477269"/>
    <w:rsid w:val="00481DAC"/>
    <w:rsid w:val="00482C2C"/>
    <w:rsid w:val="0048309D"/>
    <w:rsid w:val="004843D2"/>
    <w:rsid w:val="00484768"/>
    <w:rsid w:val="004914D0"/>
    <w:rsid w:val="00491751"/>
    <w:rsid w:val="00496B48"/>
    <w:rsid w:val="004A0852"/>
    <w:rsid w:val="004A0AAD"/>
    <w:rsid w:val="004A1AE7"/>
    <w:rsid w:val="004A21B6"/>
    <w:rsid w:val="004A3BAA"/>
    <w:rsid w:val="004A4D30"/>
    <w:rsid w:val="004A5291"/>
    <w:rsid w:val="004B1D76"/>
    <w:rsid w:val="004B2DD8"/>
    <w:rsid w:val="004C2169"/>
    <w:rsid w:val="004C3BA3"/>
    <w:rsid w:val="004C4726"/>
    <w:rsid w:val="004C4EBE"/>
    <w:rsid w:val="004C5DE3"/>
    <w:rsid w:val="004C6CCB"/>
    <w:rsid w:val="004D4405"/>
    <w:rsid w:val="004D6347"/>
    <w:rsid w:val="004D67C3"/>
    <w:rsid w:val="004E6E84"/>
    <w:rsid w:val="004F053A"/>
    <w:rsid w:val="004F23F4"/>
    <w:rsid w:val="004F2B83"/>
    <w:rsid w:val="004F3010"/>
    <w:rsid w:val="004F5DAA"/>
    <w:rsid w:val="004F70CB"/>
    <w:rsid w:val="004F7C3B"/>
    <w:rsid w:val="004F7DA7"/>
    <w:rsid w:val="00501748"/>
    <w:rsid w:val="005028B2"/>
    <w:rsid w:val="00503CC8"/>
    <w:rsid w:val="00504434"/>
    <w:rsid w:val="005052F9"/>
    <w:rsid w:val="00505FD2"/>
    <w:rsid w:val="00506728"/>
    <w:rsid w:val="00510FA0"/>
    <w:rsid w:val="00511D06"/>
    <w:rsid w:val="00511D12"/>
    <w:rsid w:val="00515379"/>
    <w:rsid w:val="00515EC3"/>
    <w:rsid w:val="005207F6"/>
    <w:rsid w:val="00520E99"/>
    <w:rsid w:val="00524520"/>
    <w:rsid w:val="005265C3"/>
    <w:rsid w:val="005302D4"/>
    <w:rsid w:val="00530F07"/>
    <w:rsid w:val="00532CE1"/>
    <w:rsid w:val="005346D5"/>
    <w:rsid w:val="00537AFB"/>
    <w:rsid w:val="00542C87"/>
    <w:rsid w:val="0054373A"/>
    <w:rsid w:val="00545880"/>
    <w:rsid w:val="00554A3C"/>
    <w:rsid w:val="00554BFF"/>
    <w:rsid w:val="0055664E"/>
    <w:rsid w:val="00562DC1"/>
    <w:rsid w:val="00565EE9"/>
    <w:rsid w:val="005757A0"/>
    <w:rsid w:val="00581C57"/>
    <w:rsid w:val="00583880"/>
    <w:rsid w:val="00584739"/>
    <w:rsid w:val="0058489E"/>
    <w:rsid w:val="00585485"/>
    <w:rsid w:val="00586955"/>
    <w:rsid w:val="0059320E"/>
    <w:rsid w:val="005932A5"/>
    <w:rsid w:val="00594508"/>
    <w:rsid w:val="005959DA"/>
    <w:rsid w:val="00596E60"/>
    <w:rsid w:val="005970EC"/>
    <w:rsid w:val="005A09FA"/>
    <w:rsid w:val="005A1B1F"/>
    <w:rsid w:val="005A2453"/>
    <w:rsid w:val="005A2CAF"/>
    <w:rsid w:val="005A3753"/>
    <w:rsid w:val="005A4245"/>
    <w:rsid w:val="005A48FB"/>
    <w:rsid w:val="005B14C3"/>
    <w:rsid w:val="005C1613"/>
    <w:rsid w:val="005C2845"/>
    <w:rsid w:val="005C348F"/>
    <w:rsid w:val="005C3AA6"/>
    <w:rsid w:val="005C5334"/>
    <w:rsid w:val="005C7B92"/>
    <w:rsid w:val="005D0E4F"/>
    <w:rsid w:val="005D29FF"/>
    <w:rsid w:val="005D3FDB"/>
    <w:rsid w:val="005E0708"/>
    <w:rsid w:val="005E13E1"/>
    <w:rsid w:val="005E19A4"/>
    <w:rsid w:val="005E3F63"/>
    <w:rsid w:val="005E5931"/>
    <w:rsid w:val="005F0FB1"/>
    <w:rsid w:val="005F29B9"/>
    <w:rsid w:val="005F368A"/>
    <w:rsid w:val="005F4681"/>
    <w:rsid w:val="006011B3"/>
    <w:rsid w:val="00603A93"/>
    <w:rsid w:val="00604546"/>
    <w:rsid w:val="0060477F"/>
    <w:rsid w:val="006069A1"/>
    <w:rsid w:val="00606ACA"/>
    <w:rsid w:val="00610F53"/>
    <w:rsid w:val="00611D73"/>
    <w:rsid w:val="00620A4D"/>
    <w:rsid w:val="00624F14"/>
    <w:rsid w:val="006260B3"/>
    <w:rsid w:val="00627DE3"/>
    <w:rsid w:val="0063042A"/>
    <w:rsid w:val="00631DF8"/>
    <w:rsid w:val="0063300F"/>
    <w:rsid w:val="00633528"/>
    <w:rsid w:val="006342FE"/>
    <w:rsid w:val="00635723"/>
    <w:rsid w:val="00636C14"/>
    <w:rsid w:val="006444D8"/>
    <w:rsid w:val="00646144"/>
    <w:rsid w:val="00646CB4"/>
    <w:rsid w:val="006474B8"/>
    <w:rsid w:val="0065051C"/>
    <w:rsid w:val="00650C13"/>
    <w:rsid w:val="006515E5"/>
    <w:rsid w:val="00651AF6"/>
    <w:rsid w:val="006529A1"/>
    <w:rsid w:val="006529FE"/>
    <w:rsid w:val="006547CB"/>
    <w:rsid w:val="00655011"/>
    <w:rsid w:val="0065647F"/>
    <w:rsid w:val="00660627"/>
    <w:rsid w:val="00660A02"/>
    <w:rsid w:val="00664BF3"/>
    <w:rsid w:val="00664E41"/>
    <w:rsid w:val="006661CD"/>
    <w:rsid w:val="00670C71"/>
    <w:rsid w:val="006728CB"/>
    <w:rsid w:val="00673359"/>
    <w:rsid w:val="00674E77"/>
    <w:rsid w:val="00674EEB"/>
    <w:rsid w:val="00675DDA"/>
    <w:rsid w:val="0067706E"/>
    <w:rsid w:val="006773AD"/>
    <w:rsid w:val="006807C3"/>
    <w:rsid w:val="00684E2A"/>
    <w:rsid w:val="00684F68"/>
    <w:rsid w:val="00687A2A"/>
    <w:rsid w:val="00690E1A"/>
    <w:rsid w:val="006913A0"/>
    <w:rsid w:val="006916A7"/>
    <w:rsid w:val="00692D77"/>
    <w:rsid w:val="006945E0"/>
    <w:rsid w:val="00694F0E"/>
    <w:rsid w:val="00696AFC"/>
    <w:rsid w:val="006A0ACC"/>
    <w:rsid w:val="006A1884"/>
    <w:rsid w:val="006A5911"/>
    <w:rsid w:val="006A5975"/>
    <w:rsid w:val="006B084B"/>
    <w:rsid w:val="006B137A"/>
    <w:rsid w:val="006B16A2"/>
    <w:rsid w:val="006C15BA"/>
    <w:rsid w:val="006C4405"/>
    <w:rsid w:val="006C4DAE"/>
    <w:rsid w:val="006C55CC"/>
    <w:rsid w:val="006D06EC"/>
    <w:rsid w:val="006D19FE"/>
    <w:rsid w:val="006D2EE3"/>
    <w:rsid w:val="006D2EE9"/>
    <w:rsid w:val="006D363A"/>
    <w:rsid w:val="006D518C"/>
    <w:rsid w:val="006E0B22"/>
    <w:rsid w:val="006E16F0"/>
    <w:rsid w:val="006E5D01"/>
    <w:rsid w:val="006E64E2"/>
    <w:rsid w:val="006E6D4D"/>
    <w:rsid w:val="006F09A5"/>
    <w:rsid w:val="006F2714"/>
    <w:rsid w:val="006F2E29"/>
    <w:rsid w:val="006F4180"/>
    <w:rsid w:val="006F5D35"/>
    <w:rsid w:val="006F7331"/>
    <w:rsid w:val="0070113A"/>
    <w:rsid w:val="007043EE"/>
    <w:rsid w:val="0070653B"/>
    <w:rsid w:val="00706F23"/>
    <w:rsid w:val="00716041"/>
    <w:rsid w:val="00717D31"/>
    <w:rsid w:val="00722D8A"/>
    <w:rsid w:val="00722F4C"/>
    <w:rsid w:val="007274EE"/>
    <w:rsid w:val="00730DAA"/>
    <w:rsid w:val="007363F5"/>
    <w:rsid w:val="00736E78"/>
    <w:rsid w:val="00740907"/>
    <w:rsid w:val="00744683"/>
    <w:rsid w:val="007462E0"/>
    <w:rsid w:val="00751151"/>
    <w:rsid w:val="00751811"/>
    <w:rsid w:val="00751F6E"/>
    <w:rsid w:val="00752716"/>
    <w:rsid w:val="0075398B"/>
    <w:rsid w:val="007566C7"/>
    <w:rsid w:val="0076284F"/>
    <w:rsid w:val="00762A17"/>
    <w:rsid w:val="0076372A"/>
    <w:rsid w:val="00763B6E"/>
    <w:rsid w:val="007643B7"/>
    <w:rsid w:val="00765E6B"/>
    <w:rsid w:val="00766732"/>
    <w:rsid w:val="007705FE"/>
    <w:rsid w:val="007714D2"/>
    <w:rsid w:val="007730AB"/>
    <w:rsid w:val="007736E4"/>
    <w:rsid w:val="007743FA"/>
    <w:rsid w:val="0077462E"/>
    <w:rsid w:val="0077589D"/>
    <w:rsid w:val="00776035"/>
    <w:rsid w:val="00782734"/>
    <w:rsid w:val="00784D92"/>
    <w:rsid w:val="00784E8E"/>
    <w:rsid w:val="00785F46"/>
    <w:rsid w:val="00787810"/>
    <w:rsid w:val="00787A4F"/>
    <w:rsid w:val="00791571"/>
    <w:rsid w:val="00792427"/>
    <w:rsid w:val="00794619"/>
    <w:rsid w:val="00794E96"/>
    <w:rsid w:val="00797588"/>
    <w:rsid w:val="007A176E"/>
    <w:rsid w:val="007B1EDE"/>
    <w:rsid w:val="007B21F0"/>
    <w:rsid w:val="007B25FF"/>
    <w:rsid w:val="007B4116"/>
    <w:rsid w:val="007B514A"/>
    <w:rsid w:val="007C4F9A"/>
    <w:rsid w:val="007C61D9"/>
    <w:rsid w:val="007C6E55"/>
    <w:rsid w:val="007D152E"/>
    <w:rsid w:val="007D5145"/>
    <w:rsid w:val="007D544D"/>
    <w:rsid w:val="007D715E"/>
    <w:rsid w:val="007E072F"/>
    <w:rsid w:val="007E10CD"/>
    <w:rsid w:val="007E67B8"/>
    <w:rsid w:val="007E6E85"/>
    <w:rsid w:val="007F31E4"/>
    <w:rsid w:val="007F5904"/>
    <w:rsid w:val="007F6B4F"/>
    <w:rsid w:val="0080042E"/>
    <w:rsid w:val="0080083C"/>
    <w:rsid w:val="00801FF1"/>
    <w:rsid w:val="008036AB"/>
    <w:rsid w:val="008037D8"/>
    <w:rsid w:val="008118F1"/>
    <w:rsid w:val="008165C8"/>
    <w:rsid w:val="00816D8A"/>
    <w:rsid w:val="00816FC3"/>
    <w:rsid w:val="008173D9"/>
    <w:rsid w:val="00817AEC"/>
    <w:rsid w:val="00820021"/>
    <w:rsid w:val="0082072B"/>
    <w:rsid w:val="00820CE6"/>
    <w:rsid w:val="00821829"/>
    <w:rsid w:val="00822179"/>
    <w:rsid w:val="008251EB"/>
    <w:rsid w:val="00825E03"/>
    <w:rsid w:val="00830DFA"/>
    <w:rsid w:val="008314BD"/>
    <w:rsid w:val="00837806"/>
    <w:rsid w:val="0084478F"/>
    <w:rsid w:val="00844FD5"/>
    <w:rsid w:val="00847118"/>
    <w:rsid w:val="008473DF"/>
    <w:rsid w:val="00847A2F"/>
    <w:rsid w:val="00847A61"/>
    <w:rsid w:val="00854719"/>
    <w:rsid w:val="00857CAD"/>
    <w:rsid w:val="008608A4"/>
    <w:rsid w:val="0086153A"/>
    <w:rsid w:val="00865901"/>
    <w:rsid w:val="008734CD"/>
    <w:rsid w:val="00880FF1"/>
    <w:rsid w:val="008817BC"/>
    <w:rsid w:val="00881DA0"/>
    <w:rsid w:val="00886A27"/>
    <w:rsid w:val="0089013A"/>
    <w:rsid w:val="00892498"/>
    <w:rsid w:val="008929F0"/>
    <w:rsid w:val="00893A14"/>
    <w:rsid w:val="008940C1"/>
    <w:rsid w:val="00896089"/>
    <w:rsid w:val="008A0B5E"/>
    <w:rsid w:val="008A1F29"/>
    <w:rsid w:val="008A40A7"/>
    <w:rsid w:val="008A613B"/>
    <w:rsid w:val="008B10F8"/>
    <w:rsid w:val="008B1690"/>
    <w:rsid w:val="008B36D9"/>
    <w:rsid w:val="008B3B3C"/>
    <w:rsid w:val="008B3C3F"/>
    <w:rsid w:val="008B5A9C"/>
    <w:rsid w:val="008B6EA9"/>
    <w:rsid w:val="008B7D9F"/>
    <w:rsid w:val="008C0556"/>
    <w:rsid w:val="008C6A0B"/>
    <w:rsid w:val="008D09FE"/>
    <w:rsid w:val="008D0F65"/>
    <w:rsid w:val="008D2662"/>
    <w:rsid w:val="008D672E"/>
    <w:rsid w:val="008E4D73"/>
    <w:rsid w:val="008E6736"/>
    <w:rsid w:val="008E695D"/>
    <w:rsid w:val="008E7435"/>
    <w:rsid w:val="008F1905"/>
    <w:rsid w:val="008F4F8E"/>
    <w:rsid w:val="008F6C2E"/>
    <w:rsid w:val="00900E47"/>
    <w:rsid w:val="00902909"/>
    <w:rsid w:val="009103AB"/>
    <w:rsid w:val="00911686"/>
    <w:rsid w:val="00913312"/>
    <w:rsid w:val="00914E58"/>
    <w:rsid w:val="00914F95"/>
    <w:rsid w:val="009154AB"/>
    <w:rsid w:val="00915AB2"/>
    <w:rsid w:val="009228DE"/>
    <w:rsid w:val="0092387A"/>
    <w:rsid w:val="0092471B"/>
    <w:rsid w:val="009251BD"/>
    <w:rsid w:val="009260E8"/>
    <w:rsid w:val="00926431"/>
    <w:rsid w:val="00926E4A"/>
    <w:rsid w:val="00926EBD"/>
    <w:rsid w:val="009312A4"/>
    <w:rsid w:val="00933D8C"/>
    <w:rsid w:val="00937929"/>
    <w:rsid w:val="009412B5"/>
    <w:rsid w:val="00941D8A"/>
    <w:rsid w:val="00944284"/>
    <w:rsid w:val="00944A3F"/>
    <w:rsid w:val="00944D7E"/>
    <w:rsid w:val="00946367"/>
    <w:rsid w:val="009479C5"/>
    <w:rsid w:val="00950E6A"/>
    <w:rsid w:val="009522D1"/>
    <w:rsid w:val="00955746"/>
    <w:rsid w:val="00955E83"/>
    <w:rsid w:val="00956CC2"/>
    <w:rsid w:val="00957820"/>
    <w:rsid w:val="00967489"/>
    <w:rsid w:val="00973018"/>
    <w:rsid w:val="0097350E"/>
    <w:rsid w:val="00976AFB"/>
    <w:rsid w:val="00976D2F"/>
    <w:rsid w:val="009778B1"/>
    <w:rsid w:val="00984802"/>
    <w:rsid w:val="00984C9B"/>
    <w:rsid w:val="009854B1"/>
    <w:rsid w:val="00987C03"/>
    <w:rsid w:val="0099072C"/>
    <w:rsid w:val="00991A57"/>
    <w:rsid w:val="0099456C"/>
    <w:rsid w:val="009967BA"/>
    <w:rsid w:val="00997251"/>
    <w:rsid w:val="009A0548"/>
    <w:rsid w:val="009A7A5F"/>
    <w:rsid w:val="009B0896"/>
    <w:rsid w:val="009B5EB4"/>
    <w:rsid w:val="009B6198"/>
    <w:rsid w:val="009B6666"/>
    <w:rsid w:val="009B69AD"/>
    <w:rsid w:val="009C095C"/>
    <w:rsid w:val="009C2804"/>
    <w:rsid w:val="009C3F41"/>
    <w:rsid w:val="009D095D"/>
    <w:rsid w:val="009D0FB5"/>
    <w:rsid w:val="009D2FDA"/>
    <w:rsid w:val="009D4DE5"/>
    <w:rsid w:val="009D79D4"/>
    <w:rsid w:val="009E1176"/>
    <w:rsid w:val="009E40CB"/>
    <w:rsid w:val="009E4B4A"/>
    <w:rsid w:val="009E507B"/>
    <w:rsid w:val="009F338F"/>
    <w:rsid w:val="00A00A9E"/>
    <w:rsid w:val="00A01023"/>
    <w:rsid w:val="00A02709"/>
    <w:rsid w:val="00A17E1A"/>
    <w:rsid w:val="00A24590"/>
    <w:rsid w:val="00A31A5B"/>
    <w:rsid w:val="00A31AF3"/>
    <w:rsid w:val="00A32001"/>
    <w:rsid w:val="00A4092A"/>
    <w:rsid w:val="00A41846"/>
    <w:rsid w:val="00A4496A"/>
    <w:rsid w:val="00A47E27"/>
    <w:rsid w:val="00A54A39"/>
    <w:rsid w:val="00A575E7"/>
    <w:rsid w:val="00A57B19"/>
    <w:rsid w:val="00A63A4F"/>
    <w:rsid w:val="00A723EA"/>
    <w:rsid w:val="00A7364C"/>
    <w:rsid w:val="00A7402C"/>
    <w:rsid w:val="00A75B88"/>
    <w:rsid w:val="00A82E31"/>
    <w:rsid w:val="00A87DA2"/>
    <w:rsid w:val="00A90D1A"/>
    <w:rsid w:val="00A93B44"/>
    <w:rsid w:val="00A960CC"/>
    <w:rsid w:val="00A96663"/>
    <w:rsid w:val="00AA049B"/>
    <w:rsid w:val="00AA0801"/>
    <w:rsid w:val="00AA17B6"/>
    <w:rsid w:val="00AA63F1"/>
    <w:rsid w:val="00AB1592"/>
    <w:rsid w:val="00AB25C5"/>
    <w:rsid w:val="00AB378A"/>
    <w:rsid w:val="00AB6873"/>
    <w:rsid w:val="00AB6A8D"/>
    <w:rsid w:val="00AC124F"/>
    <w:rsid w:val="00AC2A5D"/>
    <w:rsid w:val="00AC2FBA"/>
    <w:rsid w:val="00AC3345"/>
    <w:rsid w:val="00AC46A3"/>
    <w:rsid w:val="00AC4DD1"/>
    <w:rsid w:val="00AC56EA"/>
    <w:rsid w:val="00AC70D5"/>
    <w:rsid w:val="00AD0B4F"/>
    <w:rsid w:val="00AD318E"/>
    <w:rsid w:val="00AD5932"/>
    <w:rsid w:val="00AE45E2"/>
    <w:rsid w:val="00AE4B33"/>
    <w:rsid w:val="00AE50AA"/>
    <w:rsid w:val="00AE65C3"/>
    <w:rsid w:val="00AF11A5"/>
    <w:rsid w:val="00AF4F21"/>
    <w:rsid w:val="00AF7E69"/>
    <w:rsid w:val="00B0005D"/>
    <w:rsid w:val="00B013A7"/>
    <w:rsid w:val="00B02C89"/>
    <w:rsid w:val="00B03236"/>
    <w:rsid w:val="00B03C30"/>
    <w:rsid w:val="00B03D2F"/>
    <w:rsid w:val="00B05897"/>
    <w:rsid w:val="00B0684F"/>
    <w:rsid w:val="00B06E73"/>
    <w:rsid w:val="00B101D0"/>
    <w:rsid w:val="00B12532"/>
    <w:rsid w:val="00B173AA"/>
    <w:rsid w:val="00B2035E"/>
    <w:rsid w:val="00B214AF"/>
    <w:rsid w:val="00B26998"/>
    <w:rsid w:val="00B30AE0"/>
    <w:rsid w:val="00B3134A"/>
    <w:rsid w:val="00B32C3B"/>
    <w:rsid w:val="00B460EB"/>
    <w:rsid w:val="00B51BDB"/>
    <w:rsid w:val="00B53CF1"/>
    <w:rsid w:val="00B54B74"/>
    <w:rsid w:val="00B54E99"/>
    <w:rsid w:val="00B556A3"/>
    <w:rsid w:val="00B5625C"/>
    <w:rsid w:val="00B578AC"/>
    <w:rsid w:val="00B57C49"/>
    <w:rsid w:val="00B63F43"/>
    <w:rsid w:val="00B63FF7"/>
    <w:rsid w:val="00B6561B"/>
    <w:rsid w:val="00B659F3"/>
    <w:rsid w:val="00B67971"/>
    <w:rsid w:val="00B7054D"/>
    <w:rsid w:val="00B713A8"/>
    <w:rsid w:val="00B731A7"/>
    <w:rsid w:val="00B75EDD"/>
    <w:rsid w:val="00B76BD9"/>
    <w:rsid w:val="00B8228A"/>
    <w:rsid w:val="00B841FD"/>
    <w:rsid w:val="00B85341"/>
    <w:rsid w:val="00B92C3F"/>
    <w:rsid w:val="00BA45AC"/>
    <w:rsid w:val="00BB2687"/>
    <w:rsid w:val="00BB79E3"/>
    <w:rsid w:val="00BC12E8"/>
    <w:rsid w:val="00BC336A"/>
    <w:rsid w:val="00BC3897"/>
    <w:rsid w:val="00BC3E54"/>
    <w:rsid w:val="00BC5237"/>
    <w:rsid w:val="00BC5BFA"/>
    <w:rsid w:val="00BC75B5"/>
    <w:rsid w:val="00BC7DC5"/>
    <w:rsid w:val="00BD04B9"/>
    <w:rsid w:val="00BD15D5"/>
    <w:rsid w:val="00BD22B0"/>
    <w:rsid w:val="00BD37AF"/>
    <w:rsid w:val="00BD44FF"/>
    <w:rsid w:val="00BD4E47"/>
    <w:rsid w:val="00BD7154"/>
    <w:rsid w:val="00BD7989"/>
    <w:rsid w:val="00BE036D"/>
    <w:rsid w:val="00BE0A3A"/>
    <w:rsid w:val="00BE63AB"/>
    <w:rsid w:val="00BE723F"/>
    <w:rsid w:val="00BF156C"/>
    <w:rsid w:val="00BF2067"/>
    <w:rsid w:val="00BF3D8B"/>
    <w:rsid w:val="00BF5CBB"/>
    <w:rsid w:val="00BF642C"/>
    <w:rsid w:val="00C00EF9"/>
    <w:rsid w:val="00C01595"/>
    <w:rsid w:val="00C03972"/>
    <w:rsid w:val="00C03A2B"/>
    <w:rsid w:val="00C0592A"/>
    <w:rsid w:val="00C05CCB"/>
    <w:rsid w:val="00C10D7E"/>
    <w:rsid w:val="00C116B0"/>
    <w:rsid w:val="00C11E1C"/>
    <w:rsid w:val="00C150DE"/>
    <w:rsid w:val="00C15FDE"/>
    <w:rsid w:val="00C17D39"/>
    <w:rsid w:val="00C20D23"/>
    <w:rsid w:val="00C24AAA"/>
    <w:rsid w:val="00C26085"/>
    <w:rsid w:val="00C26DB9"/>
    <w:rsid w:val="00C279A5"/>
    <w:rsid w:val="00C30653"/>
    <w:rsid w:val="00C30FC1"/>
    <w:rsid w:val="00C31419"/>
    <w:rsid w:val="00C329A6"/>
    <w:rsid w:val="00C34A57"/>
    <w:rsid w:val="00C36003"/>
    <w:rsid w:val="00C373E2"/>
    <w:rsid w:val="00C41A96"/>
    <w:rsid w:val="00C4238F"/>
    <w:rsid w:val="00C44A68"/>
    <w:rsid w:val="00C45CA7"/>
    <w:rsid w:val="00C46070"/>
    <w:rsid w:val="00C46089"/>
    <w:rsid w:val="00C556C4"/>
    <w:rsid w:val="00C565D3"/>
    <w:rsid w:val="00C6137C"/>
    <w:rsid w:val="00C6169C"/>
    <w:rsid w:val="00C634CB"/>
    <w:rsid w:val="00C64B87"/>
    <w:rsid w:val="00C70C09"/>
    <w:rsid w:val="00C74673"/>
    <w:rsid w:val="00C74A6D"/>
    <w:rsid w:val="00C74F72"/>
    <w:rsid w:val="00C75A26"/>
    <w:rsid w:val="00C84CA1"/>
    <w:rsid w:val="00C9339D"/>
    <w:rsid w:val="00C9415E"/>
    <w:rsid w:val="00C975D7"/>
    <w:rsid w:val="00CA028B"/>
    <w:rsid w:val="00CA077B"/>
    <w:rsid w:val="00CA1FB9"/>
    <w:rsid w:val="00CA39C3"/>
    <w:rsid w:val="00CA49E7"/>
    <w:rsid w:val="00CA4BB1"/>
    <w:rsid w:val="00CA57E7"/>
    <w:rsid w:val="00CA77F2"/>
    <w:rsid w:val="00CB0DD8"/>
    <w:rsid w:val="00CB31A8"/>
    <w:rsid w:val="00CB3696"/>
    <w:rsid w:val="00CB45A6"/>
    <w:rsid w:val="00CB6396"/>
    <w:rsid w:val="00CC1290"/>
    <w:rsid w:val="00CC1C35"/>
    <w:rsid w:val="00CC3CC6"/>
    <w:rsid w:val="00CC5A6E"/>
    <w:rsid w:val="00CC6F7C"/>
    <w:rsid w:val="00CD24B0"/>
    <w:rsid w:val="00CD4666"/>
    <w:rsid w:val="00CD7409"/>
    <w:rsid w:val="00CE2BDE"/>
    <w:rsid w:val="00CE30FB"/>
    <w:rsid w:val="00CE4A69"/>
    <w:rsid w:val="00CE7A8F"/>
    <w:rsid w:val="00CF1BD8"/>
    <w:rsid w:val="00CF2862"/>
    <w:rsid w:val="00CF2FEF"/>
    <w:rsid w:val="00CF49CF"/>
    <w:rsid w:val="00CF7537"/>
    <w:rsid w:val="00CF7C97"/>
    <w:rsid w:val="00D028D0"/>
    <w:rsid w:val="00D047DC"/>
    <w:rsid w:val="00D065F4"/>
    <w:rsid w:val="00D10872"/>
    <w:rsid w:val="00D144CB"/>
    <w:rsid w:val="00D14923"/>
    <w:rsid w:val="00D14FBD"/>
    <w:rsid w:val="00D15367"/>
    <w:rsid w:val="00D17522"/>
    <w:rsid w:val="00D20FB5"/>
    <w:rsid w:val="00D21C43"/>
    <w:rsid w:val="00D242FA"/>
    <w:rsid w:val="00D25E17"/>
    <w:rsid w:val="00D31844"/>
    <w:rsid w:val="00D3192C"/>
    <w:rsid w:val="00D3399E"/>
    <w:rsid w:val="00D346D9"/>
    <w:rsid w:val="00D34B01"/>
    <w:rsid w:val="00D35049"/>
    <w:rsid w:val="00D35A7F"/>
    <w:rsid w:val="00D36AE9"/>
    <w:rsid w:val="00D37E52"/>
    <w:rsid w:val="00D412CD"/>
    <w:rsid w:val="00D43B6C"/>
    <w:rsid w:val="00D46042"/>
    <w:rsid w:val="00D50270"/>
    <w:rsid w:val="00D53380"/>
    <w:rsid w:val="00D57AE2"/>
    <w:rsid w:val="00D57F8E"/>
    <w:rsid w:val="00D61EC2"/>
    <w:rsid w:val="00D62BA3"/>
    <w:rsid w:val="00D650B1"/>
    <w:rsid w:val="00D65C89"/>
    <w:rsid w:val="00D667BB"/>
    <w:rsid w:val="00D66B3A"/>
    <w:rsid w:val="00D730AC"/>
    <w:rsid w:val="00D73CC7"/>
    <w:rsid w:val="00D73FC2"/>
    <w:rsid w:val="00D75753"/>
    <w:rsid w:val="00D805B3"/>
    <w:rsid w:val="00D819B1"/>
    <w:rsid w:val="00D824BC"/>
    <w:rsid w:val="00D82AE5"/>
    <w:rsid w:val="00D8785A"/>
    <w:rsid w:val="00D901C6"/>
    <w:rsid w:val="00D91F84"/>
    <w:rsid w:val="00D965EB"/>
    <w:rsid w:val="00D96C79"/>
    <w:rsid w:val="00DA136C"/>
    <w:rsid w:val="00DA1B17"/>
    <w:rsid w:val="00DA3E1A"/>
    <w:rsid w:val="00DA547E"/>
    <w:rsid w:val="00DA56F6"/>
    <w:rsid w:val="00DB37F5"/>
    <w:rsid w:val="00DB55BB"/>
    <w:rsid w:val="00DB7C0B"/>
    <w:rsid w:val="00DB7D6F"/>
    <w:rsid w:val="00DC13C3"/>
    <w:rsid w:val="00DC18F3"/>
    <w:rsid w:val="00DC1BC2"/>
    <w:rsid w:val="00DC2E4C"/>
    <w:rsid w:val="00DC315E"/>
    <w:rsid w:val="00DC4674"/>
    <w:rsid w:val="00DD1C40"/>
    <w:rsid w:val="00DD7C1F"/>
    <w:rsid w:val="00DE13C3"/>
    <w:rsid w:val="00DE1562"/>
    <w:rsid w:val="00DE3532"/>
    <w:rsid w:val="00DE3CFF"/>
    <w:rsid w:val="00DE49EF"/>
    <w:rsid w:val="00DE772A"/>
    <w:rsid w:val="00DF409D"/>
    <w:rsid w:val="00E00D28"/>
    <w:rsid w:val="00E0118A"/>
    <w:rsid w:val="00E012FB"/>
    <w:rsid w:val="00E03752"/>
    <w:rsid w:val="00E03EA0"/>
    <w:rsid w:val="00E0704A"/>
    <w:rsid w:val="00E21684"/>
    <w:rsid w:val="00E2182A"/>
    <w:rsid w:val="00E22086"/>
    <w:rsid w:val="00E25279"/>
    <w:rsid w:val="00E25A7B"/>
    <w:rsid w:val="00E30BB7"/>
    <w:rsid w:val="00E3248C"/>
    <w:rsid w:val="00E34560"/>
    <w:rsid w:val="00E36E06"/>
    <w:rsid w:val="00E44B57"/>
    <w:rsid w:val="00E507F7"/>
    <w:rsid w:val="00E52770"/>
    <w:rsid w:val="00E55293"/>
    <w:rsid w:val="00E6015D"/>
    <w:rsid w:val="00E63314"/>
    <w:rsid w:val="00E6337A"/>
    <w:rsid w:val="00E642D3"/>
    <w:rsid w:val="00E64A4D"/>
    <w:rsid w:val="00E665E3"/>
    <w:rsid w:val="00E66D0D"/>
    <w:rsid w:val="00E722DB"/>
    <w:rsid w:val="00E72B63"/>
    <w:rsid w:val="00E73B05"/>
    <w:rsid w:val="00E740E5"/>
    <w:rsid w:val="00E74DD4"/>
    <w:rsid w:val="00E7526A"/>
    <w:rsid w:val="00E8286C"/>
    <w:rsid w:val="00E90216"/>
    <w:rsid w:val="00E907A0"/>
    <w:rsid w:val="00E91B2C"/>
    <w:rsid w:val="00E964C7"/>
    <w:rsid w:val="00E968D0"/>
    <w:rsid w:val="00EA08EF"/>
    <w:rsid w:val="00EA16B3"/>
    <w:rsid w:val="00EA230C"/>
    <w:rsid w:val="00EA53F0"/>
    <w:rsid w:val="00EA5B43"/>
    <w:rsid w:val="00EB512E"/>
    <w:rsid w:val="00EB53A1"/>
    <w:rsid w:val="00EC2784"/>
    <w:rsid w:val="00EC56EB"/>
    <w:rsid w:val="00EC6CBA"/>
    <w:rsid w:val="00EC7C8A"/>
    <w:rsid w:val="00ED21FF"/>
    <w:rsid w:val="00ED320C"/>
    <w:rsid w:val="00ED3537"/>
    <w:rsid w:val="00ED4208"/>
    <w:rsid w:val="00ED4A81"/>
    <w:rsid w:val="00ED511E"/>
    <w:rsid w:val="00ED5FC9"/>
    <w:rsid w:val="00ED6993"/>
    <w:rsid w:val="00EE235E"/>
    <w:rsid w:val="00EE2AC5"/>
    <w:rsid w:val="00EE63EE"/>
    <w:rsid w:val="00EE6474"/>
    <w:rsid w:val="00EF061B"/>
    <w:rsid w:val="00EF0BEB"/>
    <w:rsid w:val="00EF1C82"/>
    <w:rsid w:val="00EF2CD1"/>
    <w:rsid w:val="00EF36BD"/>
    <w:rsid w:val="00EF4BB8"/>
    <w:rsid w:val="00EF5B9D"/>
    <w:rsid w:val="00EF68A9"/>
    <w:rsid w:val="00F007C5"/>
    <w:rsid w:val="00F02DDB"/>
    <w:rsid w:val="00F04CD0"/>
    <w:rsid w:val="00F067FC"/>
    <w:rsid w:val="00F12D62"/>
    <w:rsid w:val="00F13A7A"/>
    <w:rsid w:val="00F13C3C"/>
    <w:rsid w:val="00F14F46"/>
    <w:rsid w:val="00F15E6C"/>
    <w:rsid w:val="00F17DB6"/>
    <w:rsid w:val="00F2221A"/>
    <w:rsid w:val="00F23FA3"/>
    <w:rsid w:val="00F24C2B"/>
    <w:rsid w:val="00F25BBB"/>
    <w:rsid w:val="00F30387"/>
    <w:rsid w:val="00F325DE"/>
    <w:rsid w:val="00F33563"/>
    <w:rsid w:val="00F347DB"/>
    <w:rsid w:val="00F3518B"/>
    <w:rsid w:val="00F35550"/>
    <w:rsid w:val="00F35815"/>
    <w:rsid w:val="00F35B91"/>
    <w:rsid w:val="00F377CA"/>
    <w:rsid w:val="00F37D55"/>
    <w:rsid w:val="00F40742"/>
    <w:rsid w:val="00F422F5"/>
    <w:rsid w:val="00F425B9"/>
    <w:rsid w:val="00F46EE6"/>
    <w:rsid w:val="00F4755A"/>
    <w:rsid w:val="00F50EFC"/>
    <w:rsid w:val="00F52677"/>
    <w:rsid w:val="00F54738"/>
    <w:rsid w:val="00F55A6C"/>
    <w:rsid w:val="00F61E06"/>
    <w:rsid w:val="00F64101"/>
    <w:rsid w:val="00F733B0"/>
    <w:rsid w:val="00F7391F"/>
    <w:rsid w:val="00F7548C"/>
    <w:rsid w:val="00F75B27"/>
    <w:rsid w:val="00F75F8F"/>
    <w:rsid w:val="00F76BCE"/>
    <w:rsid w:val="00F80FB7"/>
    <w:rsid w:val="00F81340"/>
    <w:rsid w:val="00F91EC8"/>
    <w:rsid w:val="00F924E9"/>
    <w:rsid w:val="00F93512"/>
    <w:rsid w:val="00F9447C"/>
    <w:rsid w:val="00FA0937"/>
    <w:rsid w:val="00FA12EB"/>
    <w:rsid w:val="00FA29AE"/>
    <w:rsid w:val="00FA3257"/>
    <w:rsid w:val="00FA43A5"/>
    <w:rsid w:val="00FA5748"/>
    <w:rsid w:val="00FB0899"/>
    <w:rsid w:val="00FB0E98"/>
    <w:rsid w:val="00FB2235"/>
    <w:rsid w:val="00FB2AE0"/>
    <w:rsid w:val="00FB2F73"/>
    <w:rsid w:val="00FB52DD"/>
    <w:rsid w:val="00FB5D4C"/>
    <w:rsid w:val="00FC223A"/>
    <w:rsid w:val="00FC3E33"/>
    <w:rsid w:val="00FC71A8"/>
    <w:rsid w:val="00FD14F9"/>
    <w:rsid w:val="00FD259A"/>
    <w:rsid w:val="00FD3052"/>
    <w:rsid w:val="00FD3CAF"/>
    <w:rsid w:val="00FD482D"/>
    <w:rsid w:val="00FD5CA3"/>
    <w:rsid w:val="00FE0D09"/>
    <w:rsid w:val="00FE0E39"/>
    <w:rsid w:val="00FE3954"/>
    <w:rsid w:val="00FE5C84"/>
    <w:rsid w:val="00FE7EE1"/>
    <w:rsid w:val="00FF2A07"/>
    <w:rsid w:val="00FF2A2B"/>
    <w:rsid w:val="00FF47A8"/>
    <w:rsid w:val="00FF5707"/>
    <w:rsid w:val="00FF6C1B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4D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16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DA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C4DA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DA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DA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C1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1C35"/>
    <w:rPr>
      <w:sz w:val="24"/>
      <w:szCs w:val="24"/>
    </w:rPr>
  </w:style>
  <w:style w:type="paragraph" w:styleId="a6">
    <w:name w:val="footer"/>
    <w:basedOn w:val="a"/>
    <w:link w:val="a7"/>
    <w:uiPriority w:val="99"/>
    <w:rsid w:val="00CC1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1C35"/>
    <w:rPr>
      <w:sz w:val="24"/>
      <w:szCs w:val="24"/>
    </w:rPr>
  </w:style>
  <w:style w:type="paragraph" w:styleId="a8">
    <w:name w:val="Balloon Text"/>
    <w:basedOn w:val="a"/>
    <w:link w:val="a9"/>
    <w:uiPriority w:val="99"/>
    <w:rsid w:val="00CC1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C1C35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117523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175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еречень с номером"/>
    <w:basedOn w:val="a6"/>
    <w:uiPriority w:val="99"/>
    <w:rsid w:val="008E7435"/>
    <w:pPr>
      <w:tabs>
        <w:tab w:val="clear" w:pos="4677"/>
        <w:tab w:val="clear" w:pos="9355"/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paragraph" w:styleId="ad">
    <w:name w:val="Body Text"/>
    <w:basedOn w:val="a"/>
    <w:link w:val="ae"/>
    <w:rsid w:val="008E7435"/>
    <w:pPr>
      <w:spacing w:after="120"/>
    </w:pPr>
  </w:style>
  <w:style w:type="character" w:customStyle="1" w:styleId="ae">
    <w:name w:val="Основной текст Знак"/>
    <w:basedOn w:val="a0"/>
    <w:link w:val="ad"/>
    <w:rsid w:val="008E7435"/>
    <w:rPr>
      <w:sz w:val="24"/>
      <w:szCs w:val="24"/>
    </w:rPr>
  </w:style>
  <w:style w:type="character" w:styleId="af">
    <w:name w:val="Hyperlink"/>
    <w:basedOn w:val="a0"/>
    <w:rsid w:val="00EF4BB8"/>
    <w:rPr>
      <w:color w:val="0000FF"/>
      <w:u w:val="single"/>
    </w:rPr>
  </w:style>
  <w:style w:type="paragraph" w:styleId="af0">
    <w:name w:val="Normal (Web)"/>
    <w:basedOn w:val="a"/>
    <w:link w:val="af1"/>
    <w:rsid w:val="00B63F43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B63F43"/>
    <w:pPr>
      <w:suppressAutoHyphens/>
    </w:pPr>
    <w:rPr>
      <w:rFonts w:ascii="Calibri" w:hAnsi="Calibri"/>
      <w:kern w:val="1"/>
      <w:sz w:val="22"/>
      <w:szCs w:val="22"/>
      <w:lang w:val="en-US" w:eastAsia="en-US"/>
    </w:rPr>
  </w:style>
  <w:style w:type="paragraph" w:styleId="af4">
    <w:name w:val="Body Text Indent"/>
    <w:basedOn w:val="a"/>
    <w:link w:val="af5"/>
    <w:rsid w:val="00AD59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D5932"/>
    <w:rPr>
      <w:sz w:val="24"/>
      <w:szCs w:val="24"/>
    </w:rPr>
  </w:style>
  <w:style w:type="paragraph" w:customStyle="1" w:styleId="af6">
    <w:name w:val="Содержимое таблицы"/>
    <w:basedOn w:val="a"/>
    <w:rsid w:val="00782734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Zag11">
    <w:name w:val="Zag_11"/>
    <w:uiPriority w:val="99"/>
    <w:rsid w:val="001478E7"/>
  </w:style>
  <w:style w:type="paragraph" w:customStyle="1" w:styleId="ConsPlusNormal">
    <w:name w:val="ConsPlusNormal"/>
    <w:rsid w:val="00DC18F3"/>
    <w:pPr>
      <w:widowControl w:val="0"/>
      <w:suppressAutoHyphens/>
      <w:spacing w:after="200" w:line="276" w:lineRule="auto"/>
    </w:pPr>
    <w:rPr>
      <w:rFonts w:ascii="Calibri" w:hAnsi="Calibri" w:cs="font89"/>
      <w:kern w:val="1"/>
      <w:sz w:val="22"/>
      <w:szCs w:val="22"/>
      <w:lang w:eastAsia="ar-SA"/>
    </w:rPr>
  </w:style>
  <w:style w:type="character" w:customStyle="1" w:styleId="FontStyle11">
    <w:name w:val="Font Style11"/>
    <w:basedOn w:val="a0"/>
    <w:rsid w:val="00D91F8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5959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0">
    <w:name w:val="Style30"/>
    <w:basedOn w:val="a"/>
    <w:uiPriority w:val="99"/>
    <w:rsid w:val="00C329A6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73">
    <w:name w:val="Font Style73"/>
    <w:basedOn w:val="a0"/>
    <w:uiPriority w:val="99"/>
    <w:rsid w:val="00C329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C329A6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C329A6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basedOn w:val="a0"/>
    <w:uiPriority w:val="99"/>
    <w:rsid w:val="00C32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8314B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7">
    <w:name w:val="Style17"/>
    <w:basedOn w:val="a"/>
    <w:uiPriority w:val="99"/>
    <w:rsid w:val="008314BD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1">
    <w:name w:val="Style21"/>
    <w:basedOn w:val="a"/>
    <w:uiPriority w:val="99"/>
    <w:rsid w:val="008314BD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7">
    <w:name w:val="Style37"/>
    <w:basedOn w:val="a"/>
    <w:uiPriority w:val="99"/>
    <w:rsid w:val="008314BD"/>
    <w:pPr>
      <w:widowControl w:val="0"/>
      <w:autoSpaceDE w:val="0"/>
      <w:autoSpaceDN w:val="0"/>
      <w:adjustRightInd w:val="0"/>
      <w:spacing w:line="326" w:lineRule="exact"/>
      <w:ind w:firstLine="355"/>
      <w:jc w:val="both"/>
    </w:pPr>
  </w:style>
  <w:style w:type="paragraph" w:customStyle="1" w:styleId="Style20">
    <w:name w:val="Style20"/>
    <w:basedOn w:val="a"/>
    <w:uiPriority w:val="99"/>
    <w:rsid w:val="00BD715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4">
    <w:name w:val="Style44"/>
    <w:basedOn w:val="a"/>
    <w:uiPriority w:val="99"/>
    <w:rsid w:val="00BD715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50">
    <w:name w:val="Style50"/>
    <w:basedOn w:val="a"/>
    <w:uiPriority w:val="99"/>
    <w:rsid w:val="00BD7154"/>
    <w:pPr>
      <w:widowControl w:val="0"/>
      <w:autoSpaceDE w:val="0"/>
      <w:autoSpaceDN w:val="0"/>
      <w:adjustRightInd w:val="0"/>
      <w:spacing w:line="322" w:lineRule="exact"/>
      <w:ind w:hanging="336"/>
      <w:jc w:val="both"/>
    </w:pPr>
  </w:style>
  <w:style w:type="character" w:customStyle="1" w:styleId="FontStyle71">
    <w:name w:val="Font Style71"/>
    <w:basedOn w:val="a0"/>
    <w:uiPriority w:val="99"/>
    <w:rsid w:val="00BD71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2">
    <w:name w:val="Font Style72"/>
    <w:basedOn w:val="a0"/>
    <w:uiPriority w:val="99"/>
    <w:rsid w:val="00BD7154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A093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3">
    <w:name w:val="Style33"/>
    <w:basedOn w:val="a"/>
    <w:uiPriority w:val="99"/>
    <w:rsid w:val="00FA0937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11">
    <w:name w:val="Style11"/>
    <w:basedOn w:val="a"/>
    <w:uiPriority w:val="99"/>
    <w:rsid w:val="0041269F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36">
    <w:name w:val="Style36"/>
    <w:basedOn w:val="a"/>
    <w:uiPriority w:val="99"/>
    <w:rsid w:val="0041269F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41269F"/>
    <w:pPr>
      <w:widowControl w:val="0"/>
      <w:autoSpaceDE w:val="0"/>
      <w:autoSpaceDN w:val="0"/>
      <w:adjustRightInd w:val="0"/>
      <w:spacing w:line="278" w:lineRule="exact"/>
      <w:ind w:hanging="346"/>
    </w:pPr>
  </w:style>
  <w:style w:type="paragraph" w:customStyle="1" w:styleId="Style43">
    <w:name w:val="Style43"/>
    <w:basedOn w:val="a"/>
    <w:uiPriority w:val="99"/>
    <w:rsid w:val="0041269F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47">
    <w:name w:val="Style47"/>
    <w:basedOn w:val="a"/>
    <w:uiPriority w:val="99"/>
    <w:rsid w:val="0041269F"/>
    <w:pPr>
      <w:widowControl w:val="0"/>
      <w:autoSpaceDE w:val="0"/>
      <w:autoSpaceDN w:val="0"/>
      <w:adjustRightInd w:val="0"/>
      <w:spacing w:line="288" w:lineRule="exact"/>
      <w:ind w:firstLine="360"/>
    </w:pPr>
  </w:style>
  <w:style w:type="paragraph" w:customStyle="1" w:styleId="Style54">
    <w:name w:val="Style54"/>
    <w:basedOn w:val="a"/>
    <w:uiPriority w:val="99"/>
    <w:rsid w:val="0041269F"/>
    <w:pPr>
      <w:widowControl w:val="0"/>
      <w:autoSpaceDE w:val="0"/>
      <w:autoSpaceDN w:val="0"/>
      <w:adjustRightInd w:val="0"/>
    </w:pPr>
  </w:style>
  <w:style w:type="character" w:customStyle="1" w:styleId="FontStyle69">
    <w:name w:val="Font Style69"/>
    <w:basedOn w:val="a0"/>
    <w:uiPriority w:val="99"/>
    <w:rsid w:val="0041269F"/>
    <w:rPr>
      <w:rFonts w:ascii="Times New Roman" w:hAnsi="Times New Roman" w:cs="Times New Roman"/>
      <w:i/>
      <w:iCs/>
      <w:sz w:val="24"/>
      <w:szCs w:val="24"/>
    </w:rPr>
  </w:style>
  <w:style w:type="paragraph" w:customStyle="1" w:styleId="normacttext">
    <w:name w:val="norm_act_text"/>
    <w:basedOn w:val="a"/>
    <w:rsid w:val="002E2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4F9"/>
  </w:style>
  <w:style w:type="paragraph" w:customStyle="1" w:styleId="Style8">
    <w:name w:val="Style8"/>
    <w:basedOn w:val="a"/>
    <w:uiPriority w:val="99"/>
    <w:rsid w:val="00C41A96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C41A9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C41A96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1">
    <w:name w:val="Style61"/>
    <w:basedOn w:val="a"/>
    <w:uiPriority w:val="99"/>
    <w:rsid w:val="00C41A96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customStyle="1" w:styleId="Style27">
    <w:name w:val="Style27"/>
    <w:basedOn w:val="a"/>
    <w:uiPriority w:val="99"/>
    <w:rsid w:val="00C41A9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C2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4">
    <w:name w:val="Style14"/>
    <w:basedOn w:val="a"/>
    <w:uiPriority w:val="99"/>
    <w:rsid w:val="004A3BAA"/>
    <w:pPr>
      <w:widowControl w:val="0"/>
      <w:autoSpaceDE w:val="0"/>
      <w:autoSpaceDN w:val="0"/>
      <w:adjustRightInd w:val="0"/>
      <w:spacing w:line="323" w:lineRule="exact"/>
      <w:ind w:firstLine="835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4A3BAA"/>
    <w:pPr>
      <w:widowControl w:val="0"/>
      <w:autoSpaceDE w:val="0"/>
      <w:autoSpaceDN w:val="0"/>
      <w:adjustRightInd w:val="0"/>
      <w:spacing w:line="323" w:lineRule="exact"/>
      <w:ind w:firstLine="686"/>
    </w:pPr>
    <w:rPr>
      <w:rFonts w:eastAsiaTheme="minorEastAsia"/>
    </w:rPr>
  </w:style>
  <w:style w:type="paragraph" w:customStyle="1" w:styleId="Style64">
    <w:name w:val="Style64"/>
    <w:basedOn w:val="a"/>
    <w:uiPriority w:val="99"/>
    <w:rsid w:val="00624F14"/>
    <w:pPr>
      <w:widowControl w:val="0"/>
      <w:autoSpaceDE w:val="0"/>
      <w:autoSpaceDN w:val="0"/>
      <w:adjustRightInd w:val="0"/>
      <w:spacing w:line="334" w:lineRule="exact"/>
      <w:ind w:firstLine="336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24F14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F23FA3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53">
    <w:name w:val="Style53"/>
    <w:basedOn w:val="a"/>
    <w:uiPriority w:val="99"/>
    <w:rsid w:val="00716041"/>
    <w:pPr>
      <w:widowControl w:val="0"/>
      <w:autoSpaceDE w:val="0"/>
      <w:autoSpaceDN w:val="0"/>
      <w:adjustRightInd w:val="0"/>
      <w:spacing w:line="275" w:lineRule="exact"/>
      <w:ind w:hanging="346"/>
    </w:pPr>
  </w:style>
  <w:style w:type="character" w:styleId="af7">
    <w:name w:val="Strong"/>
    <w:uiPriority w:val="22"/>
    <w:qFormat/>
    <w:rsid w:val="00A31AF3"/>
    <w:rPr>
      <w:b/>
      <w:bCs/>
    </w:rPr>
  </w:style>
  <w:style w:type="character" w:customStyle="1" w:styleId="af3">
    <w:name w:val="Без интервала Знак"/>
    <w:basedOn w:val="a0"/>
    <w:link w:val="af2"/>
    <w:uiPriority w:val="1"/>
    <w:rsid w:val="006661CD"/>
    <w:rPr>
      <w:rFonts w:ascii="Calibri" w:hAnsi="Calibri"/>
      <w:kern w:val="1"/>
      <w:sz w:val="22"/>
      <w:szCs w:val="22"/>
      <w:lang w:val="en-US" w:eastAsia="en-US"/>
    </w:rPr>
  </w:style>
  <w:style w:type="character" w:customStyle="1" w:styleId="af8">
    <w:name w:val="МОН Знак"/>
    <w:basedOn w:val="a0"/>
    <w:link w:val="af9"/>
    <w:locked/>
    <w:rsid w:val="003B2BD8"/>
    <w:rPr>
      <w:sz w:val="28"/>
      <w:szCs w:val="24"/>
    </w:rPr>
  </w:style>
  <w:style w:type="paragraph" w:customStyle="1" w:styleId="af9">
    <w:name w:val="МОН"/>
    <w:basedOn w:val="a"/>
    <w:link w:val="af8"/>
    <w:rsid w:val="003B2BD8"/>
    <w:pPr>
      <w:spacing w:line="360" w:lineRule="auto"/>
      <w:ind w:firstLine="709"/>
      <w:jc w:val="both"/>
    </w:pPr>
    <w:rPr>
      <w:sz w:val="28"/>
    </w:rPr>
  </w:style>
  <w:style w:type="paragraph" w:customStyle="1" w:styleId="c8">
    <w:name w:val="c8"/>
    <w:basedOn w:val="a"/>
    <w:rsid w:val="006260B3"/>
    <w:pPr>
      <w:spacing w:before="100" w:beforeAutospacing="1" w:after="100" w:afterAutospacing="1"/>
    </w:pPr>
  </w:style>
  <w:style w:type="character" w:customStyle="1" w:styleId="c17">
    <w:name w:val="c17"/>
    <w:basedOn w:val="a0"/>
    <w:rsid w:val="006260B3"/>
  </w:style>
  <w:style w:type="character" w:customStyle="1" w:styleId="af1">
    <w:name w:val="Обычный (веб) Знак"/>
    <w:link w:val="af0"/>
    <w:locked/>
    <w:rsid w:val="00787A4F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FB52DD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4D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C4DA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C4DA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C4DAE"/>
    <w:rPr>
      <w:rFonts w:asciiTheme="majorHAnsi" w:eastAsiaTheme="majorEastAsia" w:hAnsiTheme="majorHAnsi" w:cstheme="majorBidi"/>
      <w:color w:val="404040" w:themeColor="text1" w:themeTint="BF"/>
    </w:rPr>
  </w:style>
  <w:style w:type="character" w:styleId="afb">
    <w:name w:val="Emphasis"/>
    <w:basedOn w:val="a0"/>
    <w:uiPriority w:val="20"/>
    <w:qFormat/>
    <w:rsid w:val="006C4DAE"/>
    <w:rPr>
      <w:i/>
      <w:iCs/>
    </w:rPr>
  </w:style>
  <w:style w:type="character" w:customStyle="1" w:styleId="file">
    <w:name w:val="file"/>
    <w:basedOn w:val="a0"/>
    <w:rsid w:val="006C4DAE"/>
    <w:rPr>
      <w:rFonts w:cs="Times New Roman"/>
    </w:rPr>
  </w:style>
  <w:style w:type="character" w:customStyle="1" w:styleId="c27">
    <w:name w:val="c27"/>
    <w:basedOn w:val="a0"/>
    <w:rsid w:val="006C4DAE"/>
    <w:rPr>
      <w:rFonts w:cs="Times New Roman"/>
    </w:rPr>
  </w:style>
  <w:style w:type="paragraph" w:styleId="afc">
    <w:name w:val="Block Text"/>
    <w:basedOn w:val="a"/>
    <w:rsid w:val="006C4DAE"/>
    <w:pPr>
      <w:spacing w:before="100" w:beforeAutospacing="1" w:after="100" w:afterAutospacing="1"/>
      <w:ind w:left="-1351" w:right="-54"/>
    </w:pPr>
    <w:rPr>
      <w:rFonts w:ascii="TLB Times" w:hAnsi="TLB Times"/>
      <w:szCs w:val="28"/>
    </w:rPr>
  </w:style>
  <w:style w:type="paragraph" w:customStyle="1" w:styleId="afd">
    <w:name w:val="Стиль"/>
    <w:rsid w:val="006C4DA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6C4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Subtitle"/>
    <w:basedOn w:val="a"/>
    <w:link w:val="aff"/>
    <w:qFormat/>
    <w:rsid w:val="006C4DAE"/>
    <w:pPr>
      <w:jc w:val="center"/>
    </w:pPr>
    <w:rPr>
      <w:rFonts w:ascii="Arial" w:hAnsi="Arial"/>
      <w:b/>
      <w:szCs w:val="20"/>
    </w:rPr>
  </w:style>
  <w:style w:type="character" w:customStyle="1" w:styleId="aff">
    <w:name w:val="Подзаголовок Знак"/>
    <w:basedOn w:val="a0"/>
    <w:link w:val="afe"/>
    <w:rsid w:val="006C4DAE"/>
    <w:rPr>
      <w:rFonts w:ascii="Arial" w:hAnsi="Arial"/>
      <w:b/>
      <w:sz w:val="24"/>
    </w:rPr>
  </w:style>
  <w:style w:type="paragraph" w:customStyle="1" w:styleId="consplusnormal0">
    <w:name w:val="consplusnormal"/>
    <w:basedOn w:val="a"/>
    <w:rsid w:val="006C4DA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C4DAE"/>
    <w:pPr>
      <w:widowControl w:val="0"/>
      <w:suppressAutoHyphens/>
      <w:spacing w:line="100" w:lineRule="atLeast"/>
      <w:ind w:left="708"/>
    </w:pPr>
    <w:rPr>
      <w:rFonts w:ascii="Arial" w:hAnsi="Arial" w:cs="Arial"/>
      <w:sz w:val="18"/>
      <w:szCs w:val="18"/>
      <w:lang w:eastAsia="ar-SA"/>
    </w:rPr>
  </w:style>
  <w:style w:type="paragraph" w:customStyle="1" w:styleId="12">
    <w:name w:val="Обычный (веб)1"/>
    <w:basedOn w:val="a"/>
    <w:rsid w:val="006C4DAE"/>
    <w:pPr>
      <w:suppressAutoHyphens/>
      <w:spacing w:before="100" w:after="100" w:line="100" w:lineRule="atLeast"/>
    </w:pPr>
    <w:rPr>
      <w:color w:val="000000"/>
      <w:lang w:eastAsia="ar-SA"/>
    </w:rPr>
  </w:style>
  <w:style w:type="character" w:styleId="aff0">
    <w:name w:val="FollowedHyperlink"/>
    <w:basedOn w:val="a0"/>
    <w:uiPriority w:val="99"/>
    <w:unhideWhenUsed/>
    <w:rsid w:val="00C634CB"/>
    <w:rPr>
      <w:color w:val="800080" w:themeColor="followedHyperlink"/>
      <w:u w:val="single"/>
    </w:rPr>
  </w:style>
  <w:style w:type="paragraph" w:styleId="aff1">
    <w:name w:val="Title"/>
    <w:basedOn w:val="a"/>
    <w:link w:val="aff2"/>
    <w:qFormat/>
    <w:rsid w:val="00C634CB"/>
    <w:pPr>
      <w:jc w:val="center"/>
    </w:pPr>
    <w:rPr>
      <w:rFonts w:eastAsia="Calibri"/>
      <w:sz w:val="28"/>
      <w:szCs w:val="20"/>
    </w:rPr>
  </w:style>
  <w:style w:type="character" w:customStyle="1" w:styleId="aff2">
    <w:name w:val="Название Знак"/>
    <w:basedOn w:val="a0"/>
    <w:link w:val="aff1"/>
    <w:rsid w:val="00C634CB"/>
    <w:rPr>
      <w:rFonts w:eastAsia="Calibri"/>
      <w:sz w:val="28"/>
    </w:rPr>
  </w:style>
  <w:style w:type="paragraph" w:styleId="21">
    <w:name w:val="Body Text Indent 2"/>
    <w:basedOn w:val="a"/>
    <w:link w:val="22"/>
    <w:uiPriority w:val="99"/>
    <w:unhideWhenUsed/>
    <w:rsid w:val="00C634C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34CB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C634C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C634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C634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634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unhideWhenUsed/>
    <w:rsid w:val="00C634CB"/>
    <w:pPr>
      <w:spacing w:after="120"/>
    </w:pPr>
    <w:rPr>
      <w:rFonts w:ascii="Cambria" w:eastAsia="Cambria" w:hAnsi="Cambria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C634CB"/>
    <w:rPr>
      <w:rFonts w:ascii="Cambria" w:eastAsia="Cambria" w:hAnsi="Cambria"/>
      <w:sz w:val="16"/>
      <w:szCs w:val="16"/>
      <w:lang w:eastAsia="en-US"/>
    </w:rPr>
  </w:style>
  <w:style w:type="table" w:customStyle="1" w:styleId="310">
    <w:name w:val="Сетка таблицы31"/>
    <w:basedOn w:val="a1"/>
    <w:next w:val="a3"/>
    <w:uiPriority w:val="59"/>
    <w:rsid w:val="00C634C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C634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C634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C634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634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C634C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C9415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16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tk-cpms.sch.b-edu.ru/files/Screenshot_13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5EAC-B1B8-4C0D-A849-91E9E978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1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43372</CharactersWithSpaces>
  <SharedDoc>false</SharedDoc>
  <HLinks>
    <vt:vector size="18" baseType="variant">
      <vt:variant>
        <vt:i4>720976</vt:i4>
      </vt:variant>
      <vt:variant>
        <vt:i4>6</vt:i4>
      </vt:variant>
      <vt:variant>
        <vt:i4>0</vt:i4>
      </vt:variant>
      <vt:variant>
        <vt:i4>5</vt:i4>
      </vt:variant>
      <vt:variant>
        <vt:lpwstr>http://cpmss.oskoluno.ru/</vt:lpwstr>
      </vt:variant>
      <vt:variant>
        <vt:lpwstr/>
      </vt:variant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mailto:stpsiholog@yandex.ru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consultantplus://offline/ref=2C51544D1ACDA0854BB75807C5C823FA3C269A15EB399820E18D522630E3A33974822038FE718A3D19C1DBb5QFI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shk</cp:lastModifiedBy>
  <cp:revision>190</cp:revision>
  <cp:lastPrinted>2018-12-07T02:06:00Z</cp:lastPrinted>
  <dcterms:created xsi:type="dcterms:W3CDTF">2017-10-05T22:14:00Z</dcterms:created>
  <dcterms:modified xsi:type="dcterms:W3CDTF">2018-12-18T07:35:00Z</dcterms:modified>
</cp:coreProperties>
</file>